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A9" w:rsidRDefault="008749A9" w:rsidP="006E6F51">
      <w:pPr>
        <w:spacing w:after="0" w:line="240" w:lineRule="auto"/>
        <w:jc w:val="center"/>
        <w:rPr>
          <w:rFonts w:ascii="Arial" w:hAnsi="Arial" w:cs="Arial"/>
          <w:b/>
          <w:color w:val="FF0000"/>
          <w:u w:val="single"/>
        </w:rPr>
      </w:pPr>
      <w:r>
        <w:rPr>
          <w:rFonts w:ascii="Arial" w:hAnsi="Arial" w:cs="Arial"/>
          <w:b/>
        </w:rPr>
        <w:t>CPC Meeting Minutes</w:t>
      </w:r>
    </w:p>
    <w:p w:rsidR="008749A9" w:rsidRDefault="008749A9" w:rsidP="00A73CAB">
      <w:pPr>
        <w:spacing w:after="0" w:line="240" w:lineRule="auto"/>
        <w:jc w:val="center"/>
        <w:rPr>
          <w:rFonts w:ascii="Arial" w:hAnsi="Arial" w:cs="Arial"/>
          <w:b/>
        </w:rPr>
      </w:pPr>
      <w:r>
        <w:rPr>
          <w:rFonts w:ascii="Arial" w:hAnsi="Arial" w:cs="Arial"/>
          <w:b/>
        </w:rPr>
        <w:t xml:space="preserve">Monday, </w:t>
      </w:r>
      <w:r w:rsidR="001E466F">
        <w:rPr>
          <w:rFonts w:ascii="Arial" w:hAnsi="Arial" w:cs="Arial"/>
          <w:b/>
        </w:rPr>
        <w:t>May 11</w:t>
      </w:r>
      <w:r w:rsidR="005A77C9">
        <w:rPr>
          <w:rFonts w:ascii="Arial" w:hAnsi="Arial" w:cs="Arial"/>
          <w:b/>
        </w:rPr>
        <w:t>, 2015   7</w:t>
      </w:r>
      <w:r w:rsidR="0099798B">
        <w:rPr>
          <w:rFonts w:ascii="Arial" w:hAnsi="Arial" w:cs="Arial"/>
          <w:b/>
        </w:rPr>
        <w:t xml:space="preserve"> </w:t>
      </w:r>
      <w:r>
        <w:rPr>
          <w:rFonts w:ascii="Arial" w:hAnsi="Arial" w:cs="Arial"/>
          <w:b/>
        </w:rPr>
        <w:t>pm</w:t>
      </w:r>
    </w:p>
    <w:p w:rsidR="008749A9" w:rsidRDefault="00B875E3" w:rsidP="00A73CAB">
      <w:pPr>
        <w:spacing w:after="0" w:line="240" w:lineRule="auto"/>
        <w:jc w:val="center"/>
        <w:rPr>
          <w:rFonts w:ascii="Arial" w:hAnsi="Arial" w:cs="Arial"/>
          <w:b/>
        </w:rPr>
      </w:pPr>
      <w:r>
        <w:rPr>
          <w:rFonts w:ascii="Arial" w:hAnsi="Arial" w:cs="Arial"/>
          <w:b/>
        </w:rPr>
        <w:t>GAR Hall</w:t>
      </w:r>
    </w:p>
    <w:p w:rsidR="008749A9" w:rsidRDefault="008749A9" w:rsidP="008749A9">
      <w:pPr>
        <w:spacing w:after="0" w:line="240" w:lineRule="auto"/>
        <w:rPr>
          <w:rFonts w:ascii="Arial" w:hAnsi="Arial" w:cs="Arial"/>
        </w:rPr>
      </w:pPr>
    </w:p>
    <w:p w:rsidR="00A20942" w:rsidRDefault="00A20942" w:rsidP="008749A9">
      <w:pPr>
        <w:spacing w:after="0" w:line="240" w:lineRule="auto"/>
        <w:rPr>
          <w:rFonts w:ascii="Arial" w:hAnsi="Arial" w:cs="Arial"/>
          <w:b/>
        </w:rPr>
      </w:pPr>
    </w:p>
    <w:p w:rsidR="008749A9" w:rsidRDefault="008749A9" w:rsidP="008749A9">
      <w:pPr>
        <w:spacing w:after="0" w:line="240" w:lineRule="auto"/>
        <w:rPr>
          <w:rFonts w:ascii="Arial" w:hAnsi="Arial" w:cs="Arial"/>
        </w:rPr>
      </w:pPr>
      <w:r w:rsidRPr="00FB6A1A">
        <w:rPr>
          <w:rFonts w:ascii="Arial" w:hAnsi="Arial" w:cs="Arial"/>
          <w:b/>
        </w:rPr>
        <w:t>IN ATTENDANCE</w:t>
      </w:r>
      <w:r w:rsidRPr="00B875E3">
        <w:rPr>
          <w:rFonts w:ascii="Arial" w:hAnsi="Arial" w:cs="Arial"/>
          <w:b/>
        </w:rPr>
        <w:t>:</w:t>
      </w:r>
      <w:r w:rsidRPr="00FB6A1A">
        <w:rPr>
          <w:rFonts w:ascii="Arial" w:hAnsi="Arial" w:cs="Arial"/>
        </w:rPr>
        <w:t xml:space="preserve"> Karen Connolly, Adam Conrad, Harvey Gates, </w:t>
      </w:r>
      <w:r w:rsidR="00961C75">
        <w:rPr>
          <w:rFonts w:ascii="Arial" w:hAnsi="Arial" w:cs="Arial"/>
        </w:rPr>
        <w:t>Josh</w:t>
      </w:r>
      <w:r w:rsidR="00931204">
        <w:rPr>
          <w:rFonts w:ascii="Arial" w:hAnsi="Arial" w:cs="Arial"/>
        </w:rPr>
        <w:t>ua</w:t>
      </w:r>
      <w:r w:rsidR="00961C75">
        <w:rPr>
          <w:rFonts w:ascii="Arial" w:hAnsi="Arial" w:cs="Arial"/>
        </w:rPr>
        <w:t xml:space="preserve"> </w:t>
      </w:r>
      <w:proofErr w:type="spellStart"/>
      <w:r w:rsidR="00961C75">
        <w:rPr>
          <w:rFonts w:ascii="Arial" w:hAnsi="Arial" w:cs="Arial"/>
        </w:rPr>
        <w:t>McKain</w:t>
      </w:r>
      <w:proofErr w:type="spellEnd"/>
      <w:r w:rsidR="005A77C9">
        <w:rPr>
          <w:rFonts w:ascii="Arial" w:hAnsi="Arial" w:cs="Arial"/>
        </w:rPr>
        <w:t xml:space="preserve">, Marla </w:t>
      </w:r>
      <w:proofErr w:type="spellStart"/>
      <w:r w:rsidR="005A77C9">
        <w:rPr>
          <w:rFonts w:ascii="Arial" w:hAnsi="Arial" w:cs="Arial"/>
        </w:rPr>
        <w:t>Minier</w:t>
      </w:r>
      <w:proofErr w:type="spellEnd"/>
      <w:r w:rsidR="005A77C9">
        <w:rPr>
          <w:rFonts w:ascii="Arial" w:hAnsi="Arial" w:cs="Arial"/>
        </w:rPr>
        <w:t>, Frank Snow</w:t>
      </w:r>
    </w:p>
    <w:p w:rsidR="00961C75" w:rsidRPr="00FB6A1A" w:rsidRDefault="00961C75" w:rsidP="008749A9">
      <w:pPr>
        <w:spacing w:after="0" w:line="240" w:lineRule="auto"/>
        <w:rPr>
          <w:rFonts w:ascii="Arial" w:hAnsi="Arial" w:cs="Arial"/>
        </w:rPr>
      </w:pPr>
    </w:p>
    <w:p w:rsidR="008749A9" w:rsidRPr="00FB6A1A" w:rsidRDefault="008749A9" w:rsidP="008749A9">
      <w:pPr>
        <w:spacing w:after="0" w:line="240" w:lineRule="auto"/>
        <w:rPr>
          <w:rFonts w:ascii="Arial" w:hAnsi="Arial" w:cs="Arial"/>
        </w:rPr>
      </w:pPr>
      <w:r w:rsidRPr="00FB6A1A">
        <w:rPr>
          <w:rFonts w:ascii="Arial" w:hAnsi="Arial" w:cs="Arial"/>
        </w:rPr>
        <w:t xml:space="preserve">The meeting was called to </w:t>
      </w:r>
      <w:r w:rsidR="005A77C9">
        <w:rPr>
          <w:rFonts w:ascii="Arial" w:hAnsi="Arial" w:cs="Arial"/>
        </w:rPr>
        <w:t>order at 7</w:t>
      </w:r>
      <w:r w:rsidR="0099798B">
        <w:rPr>
          <w:rFonts w:ascii="Arial" w:hAnsi="Arial" w:cs="Arial"/>
        </w:rPr>
        <w:t xml:space="preserve"> </w:t>
      </w:r>
      <w:r w:rsidRPr="00FB6A1A">
        <w:rPr>
          <w:rFonts w:ascii="Arial" w:hAnsi="Arial" w:cs="Arial"/>
        </w:rPr>
        <w:t>p</w:t>
      </w:r>
      <w:r w:rsidR="00D42E57">
        <w:rPr>
          <w:rFonts w:ascii="Arial" w:hAnsi="Arial" w:cs="Arial"/>
        </w:rPr>
        <w:t>.</w:t>
      </w:r>
      <w:r w:rsidRPr="00FB6A1A">
        <w:rPr>
          <w:rFonts w:ascii="Arial" w:hAnsi="Arial" w:cs="Arial"/>
        </w:rPr>
        <w:t>m</w:t>
      </w:r>
      <w:r w:rsidR="00D42E57">
        <w:rPr>
          <w:rFonts w:ascii="Arial" w:hAnsi="Arial" w:cs="Arial"/>
        </w:rPr>
        <w:t>.</w:t>
      </w:r>
    </w:p>
    <w:p w:rsidR="008749A9" w:rsidRPr="00FB6A1A" w:rsidRDefault="008749A9" w:rsidP="008749A9">
      <w:pPr>
        <w:spacing w:after="0" w:line="240" w:lineRule="auto"/>
        <w:rPr>
          <w:rFonts w:ascii="Arial" w:hAnsi="Arial" w:cs="Arial"/>
        </w:rPr>
      </w:pPr>
    </w:p>
    <w:p w:rsidR="008749A9" w:rsidRDefault="008749A9" w:rsidP="008749A9">
      <w:pPr>
        <w:spacing w:after="0" w:line="240" w:lineRule="auto"/>
        <w:rPr>
          <w:rFonts w:ascii="Arial" w:hAnsi="Arial" w:cs="Arial"/>
        </w:rPr>
      </w:pPr>
      <w:r w:rsidRPr="00F22529">
        <w:rPr>
          <w:rFonts w:ascii="Arial" w:hAnsi="Arial" w:cs="Arial"/>
          <w:b/>
          <w:u w:val="single"/>
        </w:rPr>
        <w:t>Acceptance of Agenda</w:t>
      </w:r>
      <w:r w:rsidR="00AC7620" w:rsidRPr="00AC7620">
        <w:rPr>
          <w:rFonts w:ascii="Arial" w:hAnsi="Arial" w:cs="Arial"/>
          <w:b/>
        </w:rPr>
        <w:t>:</w:t>
      </w:r>
      <w:r w:rsidR="00AC7620">
        <w:rPr>
          <w:rFonts w:ascii="Arial" w:hAnsi="Arial" w:cs="Arial"/>
        </w:rPr>
        <w:t xml:space="preserve"> </w:t>
      </w:r>
      <w:r w:rsidR="00CA502E">
        <w:rPr>
          <w:rFonts w:ascii="Arial" w:hAnsi="Arial" w:cs="Arial"/>
        </w:rPr>
        <w:t xml:space="preserve">A motion was made by Mr. </w:t>
      </w:r>
      <w:proofErr w:type="spellStart"/>
      <w:r w:rsidR="00CA502E">
        <w:rPr>
          <w:rFonts w:ascii="Arial" w:hAnsi="Arial" w:cs="Arial"/>
        </w:rPr>
        <w:t>McKain</w:t>
      </w:r>
      <w:proofErr w:type="spellEnd"/>
      <w:r w:rsidR="00CA502E">
        <w:rPr>
          <w:rFonts w:ascii="Arial" w:hAnsi="Arial" w:cs="Arial"/>
        </w:rPr>
        <w:t xml:space="preserve"> to </w:t>
      </w:r>
      <w:r w:rsidR="00CA502E" w:rsidRPr="00F22529">
        <w:rPr>
          <w:rFonts w:ascii="Arial" w:hAnsi="Arial" w:cs="Arial"/>
        </w:rPr>
        <w:t>accept the agenda as presented</w:t>
      </w:r>
      <w:r w:rsidR="00CA502E">
        <w:rPr>
          <w:rFonts w:ascii="Arial" w:hAnsi="Arial" w:cs="Arial"/>
        </w:rPr>
        <w:t xml:space="preserve">; seconded by Ms. </w:t>
      </w:r>
      <w:proofErr w:type="spellStart"/>
      <w:r w:rsidR="00CA502E">
        <w:rPr>
          <w:rFonts w:ascii="Arial" w:hAnsi="Arial" w:cs="Arial"/>
        </w:rPr>
        <w:t>Minier</w:t>
      </w:r>
      <w:proofErr w:type="spellEnd"/>
      <w:r w:rsidR="00CA502E">
        <w:rPr>
          <w:rFonts w:ascii="Arial" w:hAnsi="Arial" w:cs="Arial"/>
        </w:rPr>
        <w:t>; All in Favor</w:t>
      </w:r>
      <w:r w:rsidR="00F22529">
        <w:rPr>
          <w:rFonts w:ascii="Arial" w:hAnsi="Arial" w:cs="Arial"/>
        </w:rPr>
        <w:t>.</w:t>
      </w:r>
    </w:p>
    <w:p w:rsidR="00961C75" w:rsidRDefault="00961C75" w:rsidP="008749A9">
      <w:pPr>
        <w:spacing w:after="0" w:line="240" w:lineRule="auto"/>
        <w:rPr>
          <w:rFonts w:ascii="Arial" w:hAnsi="Arial" w:cs="Arial"/>
        </w:rPr>
      </w:pPr>
    </w:p>
    <w:p w:rsidR="00961C75" w:rsidRDefault="0099798B" w:rsidP="005A77C9">
      <w:pPr>
        <w:spacing w:after="0" w:line="240" w:lineRule="auto"/>
        <w:rPr>
          <w:rFonts w:ascii="Arial" w:hAnsi="Arial" w:cs="Arial"/>
        </w:rPr>
      </w:pPr>
      <w:r>
        <w:rPr>
          <w:rFonts w:ascii="Arial" w:hAnsi="Arial" w:cs="Arial"/>
          <w:b/>
          <w:u w:val="single"/>
        </w:rPr>
        <w:t>Approval</w:t>
      </w:r>
      <w:r w:rsidR="00961C75" w:rsidRPr="0084739D">
        <w:rPr>
          <w:rFonts w:ascii="Arial" w:hAnsi="Arial" w:cs="Arial"/>
          <w:b/>
          <w:u w:val="single"/>
        </w:rPr>
        <w:t xml:space="preserve"> of Minutes</w:t>
      </w:r>
      <w:r w:rsidR="00961C75" w:rsidRPr="00B875E3">
        <w:rPr>
          <w:rFonts w:ascii="Arial" w:hAnsi="Arial" w:cs="Arial"/>
          <w:b/>
        </w:rPr>
        <w:t>:</w:t>
      </w:r>
      <w:r w:rsidR="005A77C9">
        <w:rPr>
          <w:rFonts w:ascii="Arial" w:hAnsi="Arial" w:cs="Arial"/>
        </w:rPr>
        <w:t xml:space="preserve"> </w:t>
      </w:r>
      <w:r w:rsidR="002004CB" w:rsidRPr="005A77C9">
        <w:rPr>
          <w:rFonts w:ascii="Arial" w:hAnsi="Arial" w:cs="Arial"/>
        </w:rPr>
        <w:t>A motion was mad</w:t>
      </w:r>
      <w:r w:rsidR="0084739D" w:rsidRPr="005A77C9">
        <w:rPr>
          <w:rFonts w:ascii="Arial" w:hAnsi="Arial" w:cs="Arial"/>
        </w:rPr>
        <w:t>e</w:t>
      </w:r>
      <w:r w:rsidR="002004CB" w:rsidRPr="005A77C9">
        <w:rPr>
          <w:rFonts w:ascii="Arial" w:hAnsi="Arial" w:cs="Arial"/>
        </w:rPr>
        <w:t xml:space="preserve"> </w:t>
      </w:r>
      <w:r w:rsidR="00CA502E">
        <w:rPr>
          <w:rFonts w:ascii="Arial" w:hAnsi="Arial" w:cs="Arial"/>
        </w:rPr>
        <w:t xml:space="preserve">by Mr. Conrad </w:t>
      </w:r>
      <w:r w:rsidR="002004CB" w:rsidRPr="005A77C9">
        <w:rPr>
          <w:rFonts w:ascii="Arial" w:hAnsi="Arial" w:cs="Arial"/>
        </w:rPr>
        <w:t>to accept the</w:t>
      </w:r>
      <w:r w:rsidR="00CA502E">
        <w:rPr>
          <w:rFonts w:ascii="Arial" w:hAnsi="Arial" w:cs="Arial"/>
        </w:rPr>
        <w:t xml:space="preserve"> April 13, 2015</w:t>
      </w:r>
      <w:r w:rsidR="002004CB" w:rsidRPr="005A77C9">
        <w:rPr>
          <w:rFonts w:ascii="Arial" w:hAnsi="Arial" w:cs="Arial"/>
        </w:rPr>
        <w:t xml:space="preserve"> minutes as written</w:t>
      </w:r>
      <w:r w:rsidR="0084739D" w:rsidRPr="005A77C9">
        <w:rPr>
          <w:rFonts w:ascii="Arial" w:hAnsi="Arial" w:cs="Arial"/>
        </w:rPr>
        <w:t>;</w:t>
      </w:r>
      <w:r w:rsidR="002004CB" w:rsidRPr="005A77C9">
        <w:rPr>
          <w:rFonts w:ascii="Arial" w:hAnsi="Arial" w:cs="Arial"/>
        </w:rPr>
        <w:t xml:space="preserve"> seconded </w:t>
      </w:r>
      <w:r w:rsidR="00CA502E">
        <w:rPr>
          <w:rFonts w:ascii="Arial" w:hAnsi="Arial" w:cs="Arial"/>
        </w:rPr>
        <w:t>by Mr. Gates;</w:t>
      </w:r>
      <w:r w:rsidR="002004CB" w:rsidRPr="005A77C9">
        <w:rPr>
          <w:rFonts w:ascii="Arial" w:hAnsi="Arial" w:cs="Arial"/>
        </w:rPr>
        <w:t xml:space="preserve"> All in Favor</w:t>
      </w:r>
      <w:r w:rsidR="00B875E3">
        <w:rPr>
          <w:rFonts w:ascii="Arial" w:hAnsi="Arial" w:cs="Arial"/>
        </w:rPr>
        <w:t>.</w:t>
      </w:r>
    </w:p>
    <w:p w:rsidR="004A6AFA" w:rsidRDefault="004A6AFA" w:rsidP="005A77C9">
      <w:pPr>
        <w:spacing w:after="0" w:line="240" w:lineRule="auto"/>
        <w:rPr>
          <w:rFonts w:ascii="Arial" w:hAnsi="Arial" w:cs="Arial"/>
        </w:rPr>
      </w:pPr>
    </w:p>
    <w:p w:rsidR="004A6AFA" w:rsidRPr="004A6AFA" w:rsidRDefault="004A6AFA" w:rsidP="005A77C9">
      <w:pPr>
        <w:spacing w:after="0" w:line="240" w:lineRule="auto"/>
        <w:rPr>
          <w:rFonts w:ascii="Arial" w:hAnsi="Arial" w:cs="Arial"/>
          <w:b/>
        </w:rPr>
      </w:pPr>
      <w:r w:rsidRPr="004A6AFA">
        <w:rPr>
          <w:rFonts w:ascii="Arial" w:hAnsi="Arial" w:cs="Arial"/>
          <w:b/>
        </w:rPr>
        <w:t>MEETING DISCUSSIONS:</w:t>
      </w:r>
    </w:p>
    <w:p w:rsidR="0099798B" w:rsidRDefault="0099798B" w:rsidP="0099798B">
      <w:pPr>
        <w:pStyle w:val="BodyA"/>
        <w:tabs>
          <w:tab w:val="left" w:pos="260"/>
        </w:tabs>
        <w:rPr>
          <w:rFonts w:ascii="Arial" w:eastAsiaTheme="minorHAnsi" w:hAnsi="Arial" w:cs="Arial"/>
          <w:color w:val="auto"/>
          <w:sz w:val="22"/>
          <w:szCs w:val="22"/>
        </w:rPr>
      </w:pPr>
    </w:p>
    <w:p w:rsidR="00B875E3" w:rsidRDefault="00CA502E" w:rsidP="0099798B">
      <w:pPr>
        <w:pStyle w:val="BodyA"/>
        <w:tabs>
          <w:tab w:val="left" w:pos="260"/>
        </w:tabs>
        <w:rPr>
          <w:rFonts w:ascii="Arial" w:eastAsiaTheme="minorHAnsi" w:hAnsi="Arial" w:cs="Arial"/>
          <w:color w:val="auto"/>
          <w:sz w:val="22"/>
          <w:szCs w:val="22"/>
        </w:rPr>
      </w:pPr>
      <w:r w:rsidRPr="002C5A74">
        <w:rPr>
          <w:rFonts w:ascii="Arial" w:eastAsiaTheme="minorHAnsi" w:hAnsi="Arial" w:cs="Arial"/>
          <w:b/>
          <w:color w:val="auto"/>
          <w:sz w:val="22"/>
          <w:szCs w:val="22"/>
          <w:u w:val="single"/>
        </w:rPr>
        <w:t>Website</w:t>
      </w:r>
      <w:r w:rsidR="002C5A74" w:rsidRPr="00B875E3">
        <w:rPr>
          <w:rFonts w:ascii="Arial" w:eastAsiaTheme="minorHAnsi" w:hAnsi="Arial" w:cs="Arial"/>
          <w:b/>
          <w:color w:val="auto"/>
          <w:sz w:val="22"/>
          <w:szCs w:val="22"/>
        </w:rPr>
        <w:t>:</w:t>
      </w:r>
      <w:r w:rsidR="002C5A74">
        <w:rPr>
          <w:rFonts w:ascii="Arial" w:eastAsiaTheme="minorHAnsi" w:hAnsi="Arial" w:cs="Arial"/>
          <w:color w:val="auto"/>
          <w:sz w:val="22"/>
          <w:szCs w:val="22"/>
        </w:rPr>
        <w:t xml:space="preserve"> </w:t>
      </w:r>
      <w:r>
        <w:rPr>
          <w:rFonts w:ascii="Arial" w:eastAsiaTheme="minorHAnsi" w:hAnsi="Arial" w:cs="Arial"/>
          <w:color w:val="auto"/>
          <w:sz w:val="22"/>
          <w:szCs w:val="22"/>
        </w:rPr>
        <w:t>The website was written over 7 years ago and</w:t>
      </w:r>
      <w:r w:rsidR="00B875E3">
        <w:rPr>
          <w:rFonts w:ascii="Arial" w:eastAsiaTheme="minorHAnsi" w:hAnsi="Arial" w:cs="Arial"/>
          <w:color w:val="auto"/>
          <w:sz w:val="22"/>
          <w:szCs w:val="22"/>
        </w:rPr>
        <w:t xml:space="preserve"> the </w:t>
      </w:r>
      <w:r w:rsidR="002C5A74">
        <w:rPr>
          <w:rFonts w:ascii="Arial" w:eastAsiaTheme="minorHAnsi" w:hAnsi="Arial" w:cs="Arial"/>
          <w:color w:val="auto"/>
          <w:sz w:val="22"/>
          <w:szCs w:val="22"/>
        </w:rPr>
        <w:t>technology</w:t>
      </w:r>
      <w:r>
        <w:rPr>
          <w:rFonts w:ascii="Arial" w:eastAsiaTheme="minorHAnsi" w:hAnsi="Arial" w:cs="Arial"/>
          <w:color w:val="auto"/>
          <w:sz w:val="22"/>
          <w:szCs w:val="22"/>
        </w:rPr>
        <w:t xml:space="preserve"> is not user friendly</w:t>
      </w:r>
      <w:r w:rsidR="00B875E3">
        <w:rPr>
          <w:rFonts w:ascii="Arial" w:eastAsiaTheme="minorHAnsi" w:hAnsi="Arial" w:cs="Arial"/>
          <w:color w:val="auto"/>
          <w:sz w:val="22"/>
          <w:szCs w:val="22"/>
        </w:rPr>
        <w:t xml:space="preserve"> by today’s standards</w:t>
      </w:r>
      <w:r w:rsidR="002C5A74">
        <w:rPr>
          <w:rFonts w:ascii="Arial" w:eastAsiaTheme="minorHAnsi" w:hAnsi="Arial" w:cs="Arial"/>
          <w:color w:val="auto"/>
          <w:sz w:val="22"/>
          <w:szCs w:val="22"/>
        </w:rPr>
        <w:t>. It does not allow an administrator to log in and make changes and update</w:t>
      </w:r>
      <w:r w:rsidR="00B875E3">
        <w:rPr>
          <w:rFonts w:ascii="Arial" w:eastAsiaTheme="minorHAnsi" w:hAnsi="Arial" w:cs="Arial"/>
          <w:color w:val="auto"/>
          <w:sz w:val="22"/>
          <w:szCs w:val="22"/>
        </w:rPr>
        <w:t>s</w:t>
      </w:r>
      <w:r w:rsidR="002C5A74">
        <w:rPr>
          <w:rFonts w:ascii="Arial" w:eastAsiaTheme="minorHAnsi" w:hAnsi="Arial" w:cs="Arial"/>
          <w:color w:val="auto"/>
          <w:sz w:val="22"/>
          <w:szCs w:val="22"/>
        </w:rPr>
        <w:t>; they need to be made by the person who designed the sight and/or someone who knows HTML.</w:t>
      </w:r>
      <w:r w:rsidR="00B875E3">
        <w:rPr>
          <w:rFonts w:ascii="Arial" w:eastAsiaTheme="minorHAnsi" w:hAnsi="Arial" w:cs="Arial"/>
          <w:color w:val="auto"/>
          <w:sz w:val="22"/>
          <w:szCs w:val="22"/>
        </w:rPr>
        <w:t xml:space="preserve"> The project information on the website needs to be updated </w:t>
      </w:r>
      <w:r w:rsidR="00976835">
        <w:rPr>
          <w:rFonts w:ascii="Arial" w:eastAsiaTheme="minorHAnsi" w:hAnsi="Arial" w:cs="Arial"/>
          <w:color w:val="auto"/>
          <w:sz w:val="22"/>
          <w:szCs w:val="22"/>
        </w:rPr>
        <w:t>on a</w:t>
      </w:r>
      <w:r w:rsidR="00F25B5F">
        <w:rPr>
          <w:rFonts w:ascii="Arial" w:eastAsiaTheme="minorHAnsi" w:hAnsi="Arial" w:cs="Arial"/>
          <w:color w:val="auto"/>
          <w:sz w:val="22"/>
          <w:szCs w:val="22"/>
        </w:rPr>
        <w:t xml:space="preserve"> timely basis</w:t>
      </w:r>
      <w:r w:rsidR="00B875E3">
        <w:rPr>
          <w:rFonts w:ascii="Arial" w:eastAsiaTheme="minorHAnsi" w:hAnsi="Arial" w:cs="Arial"/>
          <w:color w:val="auto"/>
          <w:sz w:val="22"/>
          <w:szCs w:val="22"/>
        </w:rPr>
        <w:t>. I</w:t>
      </w:r>
      <w:r w:rsidR="002C5A74">
        <w:rPr>
          <w:rFonts w:ascii="Arial" w:eastAsiaTheme="minorHAnsi" w:hAnsi="Arial" w:cs="Arial"/>
          <w:color w:val="auto"/>
          <w:sz w:val="22"/>
          <w:szCs w:val="22"/>
        </w:rPr>
        <w:t>t was agree</w:t>
      </w:r>
      <w:r w:rsidR="00B875E3">
        <w:rPr>
          <w:rFonts w:ascii="Arial" w:eastAsiaTheme="minorHAnsi" w:hAnsi="Arial" w:cs="Arial"/>
          <w:color w:val="auto"/>
          <w:sz w:val="22"/>
          <w:szCs w:val="22"/>
        </w:rPr>
        <w:t xml:space="preserve">d that we would </w:t>
      </w:r>
      <w:r w:rsidR="00976835">
        <w:rPr>
          <w:rFonts w:ascii="Arial" w:eastAsiaTheme="minorHAnsi" w:hAnsi="Arial" w:cs="Arial"/>
          <w:color w:val="auto"/>
          <w:sz w:val="22"/>
          <w:szCs w:val="22"/>
        </w:rPr>
        <w:t>submit a request for bids</w:t>
      </w:r>
      <w:r w:rsidR="00B875E3">
        <w:rPr>
          <w:rFonts w:ascii="Arial" w:eastAsiaTheme="minorHAnsi" w:hAnsi="Arial" w:cs="Arial"/>
          <w:color w:val="auto"/>
          <w:sz w:val="22"/>
          <w:szCs w:val="22"/>
        </w:rPr>
        <w:t xml:space="preserve"> in the Mariner</w:t>
      </w:r>
      <w:r w:rsidR="00976835">
        <w:rPr>
          <w:rFonts w:ascii="Arial" w:eastAsiaTheme="minorHAnsi" w:hAnsi="Arial" w:cs="Arial"/>
          <w:color w:val="auto"/>
          <w:sz w:val="22"/>
          <w:szCs w:val="22"/>
        </w:rPr>
        <w:t>. The goal is</w:t>
      </w:r>
      <w:r w:rsidR="00B875E3">
        <w:rPr>
          <w:rFonts w:ascii="Arial" w:eastAsiaTheme="minorHAnsi" w:hAnsi="Arial" w:cs="Arial"/>
          <w:color w:val="auto"/>
          <w:sz w:val="22"/>
          <w:szCs w:val="22"/>
        </w:rPr>
        <w:t xml:space="preserve"> to rebuild the</w:t>
      </w:r>
      <w:r w:rsidR="002C5A74">
        <w:rPr>
          <w:rFonts w:ascii="Arial" w:eastAsiaTheme="minorHAnsi" w:hAnsi="Arial" w:cs="Arial"/>
          <w:color w:val="auto"/>
          <w:sz w:val="22"/>
          <w:szCs w:val="22"/>
        </w:rPr>
        <w:t xml:space="preserve"> website </w:t>
      </w:r>
      <w:r w:rsidR="00B875E3">
        <w:rPr>
          <w:rFonts w:ascii="Arial" w:eastAsiaTheme="minorHAnsi" w:hAnsi="Arial" w:cs="Arial"/>
          <w:color w:val="auto"/>
          <w:sz w:val="22"/>
          <w:szCs w:val="22"/>
        </w:rPr>
        <w:t>to make it</w:t>
      </w:r>
      <w:r w:rsidR="002C5A74">
        <w:rPr>
          <w:rFonts w:ascii="Arial" w:eastAsiaTheme="minorHAnsi" w:hAnsi="Arial" w:cs="Arial"/>
          <w:color w:val="auto"/>
          <w:sz w:val="22"/>
          <w:szCs w:val="22"/>
        </w:rPr>
        <w:t xml:space="preserve"> more interactive</w:t>
      </w:r>
      <w:r w:rsidR="00B875E3">
        <w:rPr>
          <w:rFonts w:ascii="Arial" w:eastAsiaTheme="minorHAnsi" w:hAnsi="Arial" w:cs="Arial"/>
          <w:color w:val="auto"/>
          <w:sz w:val="22"/>
          <w:szCs w:val="22"/>
        </w:rPr>
        <w:t xml:space="preserve"> and </w:t>
      </w:r>
      <w:r w:rsidR="002C5A74">
        <w:rPr>
          <w:rFonts w:ascii="Arial" w:eastAsiaTheme="minorHAnsi" w:hAnsi="Arial" w:cs="Arial"/>
          <w:color w:val="auto"/>
          <w:sz w:val="22"/>
          <w:szCs w:val="22"/>
        </w:rPr>
        <w:t xml:space="preserve">more organized, and </w:t>
      </w:r>
      <w:r w:rsidR="00B875E3">
        <w:rPr>
          <w:rFonts w:ascii="Arial" w:eastAsiaTheme="minorHAnsi" w:hAnsi="Arial" w:cs="Arial"/>
          <w:color w:val="auto"/>
          <w:sz w:val="22"/>
          <w:szCs w:val="22"/>
        </w:rPr>
        <w:t>allow an administrator to do updates</w:t>
      </w:r>
      <w:r w:rsidR="002C5A74">
        <w:rPr>
          <w:rFonts w:ascii="Arial" w:eastAsiaTheme="minorHAnsi" w:hAnsi="Arial" w:cs="Arial"/>
          <w:color w:val="auto"/>
          <w:sz w:val="22"/>
          <w:szCs w:val="22"/>
        </w:rPr>
        <w:t xml:space="preserve">. </w:t>
      </w:r>
      <w:r w:rsidR="00B875E3">
        <w:rPr>
          <w:rFonts w:ascii="Arial" w:eastAsiaTheme="minorHAnsi" w:hAnsi="Arial" w:cs="Arial"/>
          <w:color w:val="auto"/>
          <w:sz w:val="22"/>
          <w:szCs w:val="22"/>
        </w:rPr>
        <w:t xml:space="preserve">A motion was made by Ms. </w:t>
      </w:r>
      <w:proofErr w:type="spellStart"/>
      <w:r w:rsidR="00B875E3">
        <w:rPr>
          <w:rFonts w:ascii="Arial" w:eastAsiaTheme="minorHAnsi" w:hAnsi="Arial" w:cs="Arial"/>
          <w:color w:val="auto"/>
          <w:sz w:val="22"/>
          <w:szCs w:val="22"/>
        </w:rPr>
        <w:t>Minier</w:t>
      </w:r>
      <w:proofErr w:type="spellEnd"/>
      <w:r w:rsidR="00F25B5F">
        <w:rPr>
          <w:rFonts w:ascii="Arial" w:eastAsiaTheme="minorHAnsi" w:hAnsi="Arial" w:cs="Arial"/>
          <w:color w:val="auto"/>
          <w:sz w:val="22"/>
          <w:szCs w:val="22"/>
        </w:rPr>
        <w:t xml:space="preserve"> to start the process for a new website</w:t>
      </w:r>
      <w:r w:rsidR="00EA71F2">
        <w:rPr>
          <w:rFonts w:ascii="Arial" w:eastAsiaTheme="minorHAnsi" w:hAnsi="Arial" w:cs="Arial"/>
          <w:color w:val="auto"/>
          <w:sz w:val="22"/>
          <w:szCs w:val="22"/>
        </w:rPr>
        <w:t xml:space="preserve"> design, seconded by Mr. </w:t>
      </w:r>
      <w:proofErr w:type="spellStart"/>
      <w:r w:rsidR="00EA71F2">
        <w:rPr>
          <w:rFonts w:ascii="Arial" w:eastAsiaTheme="minorHAnsi" w:hAnsi="Arial" w:cs="Arial"/>
          <w:color w:val="auto"/>
          <w:sz w:val="22"/>
          <w:szCs w:val="22"/>
        </w:rPr>
        <w:t>McKain</w:t>
      </w:r>
      <w:proofErr w:type="spellEnd"/>
      <w:r w:rsidR="00EA71F2">
        <w:rPr>
          <w:rFonts w:ascii="Arial" w:eastAsiaTheme="minorHAnsi" w:hAnsi="Arial" w:cs="Arial"/>
          <w:color w:val="auto"/>
          <w:sz w:val="22"/>
          <w:szCs w:val="22"/>
        </w:rPr>
        <w:t>; All in F</w:t>
      </w:r>
      <w:r w:rsidR="00F25B5F">
        <w:rPr>
          <w:rFonts w:ascii="Arial" w:eastAsiaTheme="minorHAnsi" w:hAnsi="Arial" w:cs="Arial"/>
          <w:color w:val="auto"/>
          <w:sz w:val="22"/>
          <w:szCs w:val="22"/>
        </w:rPr>
        <w:t>avor.</w:t>
      </w:r>
    </w:p>
    <w:p w:rsidR="004A6AFA" w:rsidRDefault="004A6AFA" w:rsidP="0099798B">
      <w:pPr>
        <w:pStyle w:val="BodyA"/>
        <w:tabs>
          <w:tab w:val="left" w:pos="260"/>
        </w:tabs>
        <w:rPr>
          <w:rFonts w:ascii="Arial" w:eastAsiaTheme="minorHAnsi" w:hAnsi="Arial" w:cs="Arial"/>
          <w:color w:val="auto"/>
          <w:sz w:val="22"/>
          <w:szCs w:val="22"/>
        </w:rPr>
      </w:pPr>
    </w:p>
    <w:p w:rsidR="00976835" w:rsidRDefault="00EA71F2" w:rsidP="0099798B">
      <w:pPr>
        <w:pStyle w:val="BodyA"/>
        <w:tabs>
          <w:tab w:val="left" w:pos="260"/>
        </w:tabs>
        <w:rPr>
          <w:rFonts w:ascii="Arial" w:eastAsiaTheme="minorHAnsi" w:hAnsi="Arial" w:cs="Arial"/>
          <w:color w:val="auto"/>
          <w:sz w:val="22"/>
          <w:szCs w:val="22"/>
        </w:rPr>
      </w:pPr>
      <w:r>
        <w:rPr>
          <w:rFonts w:ascii="Arial" w:eastAsiaTheme="minorHAnsi" w:hAnsi="Arial" w:cs="Arial"/>
          <w:b/>
          <w:color w:val="auto"/>
          <w:sz w:val="22"/>
          <w:szCs w:val="22"/>
          <w:u w:val="single"/>
        </w:rPr>
        <w:t>Annual Meeting Date and F</w:t>
      </w:r>
      <w:r w:rsidR="004A6AFA" w:rsidRPr="00EA71F2">
        <w:rPr>
          <w:rFonts w:ascii="Arial" w:eastAsiaTheme="minorHAnsi" w:hAnsi="Arial" w:cs="Arial"/>
          <w:b/>
          <w:color w:val="auto"/>
          <w:sz w:val="22"/>
          <w:szCs w:val="22"/>
          <w:u w:val="single"/>
        </w:rPr>
        <w:t>ormat</w:t>
      </w:r>
      <w:r w:rsidR="004A6AFA" w:rsidRPr="00355D43">
        <w:rPr>
          <w:rFonts w:ascii="Arial" w:eastAsiaTheme="minorHAnsi" w:hAnsi="Arial" w:cs="Arial"/>
          <w:b/>
          <w:color w:val="auto"/>
          <w:sz w:val="22"/>
          <w:szCs w:val="22"/>
        </w:rPr>
        <w:t>:</w:t>
      </w:r>
      <w:r w:rsidR="004A6AFA">
        <w:rPr>
          <w:rFonts w:ascii="Arial" w:eastAsiaTheme="minorHAnsi" w:hAnsi="Arial" w:cs="Arial"/>
          <w:color w:val="auto"/>
          <w:sz w:val="22"/>
          <w:szCs w:val="22"/>
        </w:rPr>
        <w:t xml:space="preserve"> </w:t>
      </w:r>
      <w:r>
        <w:rPr>
          <w:rFonts w:ascii="Arial" w:eastAsiaTheme="minorHAnsi" w:hAnsi="Arial" w:cs="Arial"/>
          <w:color w:val="auto"/>
          <w:sz w:val="22"/>
          <w:szCs w:val="22"/>
        </w:rPr>
        <w:t xml:space="preserve">There was discussion </w:t>
      </w:r>
      <w:r w:rsidR="002927DE">
        <w:rPr>
          <w:rFonts w:ascii="Arial" w:eastAsiaTheme="minorHAnsi" w:hAnsi="Arial" w:cs="Arial"/>
          <w:color w:val="auto"/>
          <w:sz w:val="22"/>
          <w:szCs w:val="22"/>
        </w:rPr>
        <w:t xml:space="preserve">about having an informational meeting to allow </w:t>
      </w:r>
      <w:r>
        <w:rPr>
          <w:rFonts w:ascii="Arial" w:eastAsiaTheme="minorHAnsi" w:hAnsi="Arial" w:cs="Arial"/>
          <w:color w:val="auto"/>
          <w:sz w:val="22"/>
          <w:szCs w:val="22"/>
        </w:rPr>
        <w:t>people to come in to learn more</w:t>
      </w:r>
      <w:r w:rsidR="00976835">
        <w:rPr>
          <w:rFonts w:ascii="Arial" w:eastAsiaTheme="minorHAnsi" w:hAnsi="Arial" w:cs="Arial"/>
          <w:color w:val="auto"/>
          <w:sz w:val="22"/>
          <w:szCs w:val="22"/>
        </w:rPr>
        <w:t xml:space="preserve"> about the CPC, </w:t>
      </w:r>
      <w:r w:rsidR="002927DE">
        <w:rPr>
          <w:rFonts w:ascii="Arial" w:eastAsiaTheme="minorHAnsi" w:hAnsi="Arial" w:cs="Arial"/>
          <w:color w:val="auto"/>
          <w:sz w:val="22"/>
          <w:szCs w:val="22"/>
        </w:rPr>
        <w:t>what we</w:t>
      </w:r>
      <w:r>
        <w:rPr>
          <w:rFonts w:ascii="Arial" w:eastAsiaTheme="minorHAnsi" w:hAnsi="Arial" w:cs="Arial"/>
          <w:color w:val="auto"/>
          <w:sz w:val="22"/>
          <w:szCs w:val="22"/>
        </w:rPr>
        <w:t xml:space="preserve"> do and the application process</w:t>
      </w:r>
      <w:r w:rsidR="00976835">
        <w:rPr>
          <w:rFonts w:ascii="Arial" w:eastAsiaTheme="minorHAnsi" w:hAnsi="Arial" w:cs="Arial"/>
          <w:color w:val="auto"/>
          <w:sz w:val="22"/>
          <w:szCs w:val="22"/>
        </w:rPr>
        <w:t>; a press release would be sent out to announce the meeting</w:t>
      </w:r>
      <w:r>
        <w:rPr>
          <w:rFonts w:ascii="Arial" w:eastAsiaTheme="minorHAnsi" w:hAnsi="Arial" w:cs="Arial"/>
          <w:color w:val="auto"/>
          <w:sz w:val="22"/>
          <w:szCs w:val="22"/>
        </w:rPr>
        <w:t xml:space="preserve">. </w:t>
      </w:r>
      <w:r w:rsidR="00E3718A">
        <w:rPr>
          <w:rFonts w:ascii="Arial" w:eastAsiaTheme="minorHAnsi" w:hAnsi="Arial" w:cs="Arial"/>
          <w:color w:val="auto"/>
          <w:sz w:val="22"/>
          <w:szCs w:val="22"/>
        </w:rPr>
        <w:t>This meeting w</w:t>
      </w:r>
      <w:r w:rsidR="00355D43">
        <w:rPr>
          <w:rFonts w:ascii="Arial" w:eastAsiaTheme="minorHAnsi" w:hAnsi="Arial" w:cs="Arial"/>
          <w:color w:val="auto"/>
          <w:sz w:val="22"/>
          <w:szCs w:val="22"/>
        </w:rPr>
        <w:t xml:space="preserve">ould also include </w:t>
      </w:r>
      <w:r w:rsidR="00976835">
        <w:rPr>
          <w:rFonts w:ascii="Arial" w:eastAsiaTheme="minorHAnsi" w:hAnsi="Arial" w:cs="Arial"/>
          <w:color w:val="auto"/>
          <w:sz w:val="22"/>
          <w:szCs w:val="22"/>
        </w:rPr>
        <w:t xml:space="preserve">scheduled </w:t>
      </w:r>
      <w:r w:rsidR="00355D43">
        <w:rPr>
          <w:rFonts w:ascii="Arial" w:eastAsiaTheme="minorHAnsi" w:hAnsi="Arial" w:cs="Arial"/>
          <w:color w:val="auto"/>
          <w:sz w:val="22"/>
          <w:szCs w:val="22"/>
        </w:rPr>
        <w:t xml:space="preserve">updates on existing projects. It was agreed that this meeting would be in September.  </w:t>
      </w:r>
    </w:p>
    <w:p w:rsidR="00976835" w:rsidRDefault="00976835" w:rsidP="0099798B">
      <w:pPr>
        <w:pStyle w:val="BodyA"/>
        <w:tabs>
          <w:tab w:val="left" w:pos="260"/>
        </w:tabs>
        <w:rPr>
          <w:rFonts w:ascii="Arial" w:eastAsiaTheme="minorHAnsi" w:hAnsi="Arial" w:cs="Arial"/>
          <w:color w:val="auto"/>
          <w:sz w:val="22"/>
          <w:szCs w:val="22"/>
        </w:rPr>
      </w:pPr>
    </w:p>
    <w:p w:rsidR="004A6AFA" w:rsidRDefault="002927DE" w:rsidP="0099798B">
      <w:pPr>
        <w:pStyle w:val="BodyA"/>
        <w:tabs>
          <w:tab w:val="left" w:pos="260"/>
        </w:tabs>
        <w:rPr>
          <w:rFonts w:ascii="Arial" w:eastAsiaTheme="minorHAnsi" w:hAnsi="Arial" w:cs="Arial"/>
          <w:color w:val="auto"/>
          <w:sz w:val="22"/>
          <w:szCs w:val="22"/>
        </w:rPr>
      </w:pPr>
      <w:r>
        <w:rPr>
          <w:rFonts w:ascii="Arial" w:eastAsiaTheme="minorHAnsi" w:hAnsi="Arial" w:cs="Arial"/>
          <w:color w:val="auto"/>
          <w:sz w:val="22"/>
          <w:szCs w:val="22"/>
        </w:rPr>
        <w:t>It was also agreed that updates on projects approved at</w:t>
      </w:r>
      <w:r w:rsidR="00355D43">
        <w:rPr>
          <w:rFonts w:ascii="Arial" w:eastAsiaTheme="minorHAnsi" w:hAnsi="Arial" w:cs="Arial"/>
          <w:color w:val="auto"/>
          <w:sz w:val="22"/>
          <w:szCs w:val="22"/>
        </w:rPr>
        <w:t xml:space="preserve"> 2015</w:t>
      </w:r>
      <w:r>
        <w:rPr>
          <w:rFonts w:ascii="Arial" w:eastAsiaTheme="minorHAnsi" w:hAnsi="Arial" w:cs="Arial"/>
          <w:color w:val="auto"/>
          <w:sz w:val="22"/>
          <w:szCs w:val="22"/>
        </w:rPr>
        <w:t xml:space="preserve"> ATM</w:t>
      </w:r>
      <w:r w:rsidR="00355D43">
        <w:rPr>
          <w:rFonts w:ascii="Arial" w:eastAsiaTheme="minorHAnsi" w:hAnsi="Arial" w:cs="Arial"/>
          <w:color w:val="auto"/>
          <w:sz w:val="22"/>
          <w:szCs w:val="22"/>
        </w:rPr>
        <w:t xml:space="preserve"> would be deferred until September 2016.</w:t>
      </w:r>
    </w:p>
    <w:p w:rsidR="00EA71F2" w:rsidRDefault="00EA71F2" w:rsidP="0099798B">
      <w:pPr>
        <w:pStyle w:val="BodyA"/>
        <w:tabs>
          <w:tab w:val="left" w:pos="260"/>
        </w:tabs>
        <w:rPr>
          <w:rFonts w:ascii="Arial" w:eastAsiaTheme="minorHAnsi" w:hAnsi="Arial" w:cs="Arial"/>
          <w:color w:val="auto"/>
          <w:sz w:val="22"/>
          <w:szCs w:val="22"/>
        </w:rPr>
      </w:pPr>
    </w:p>
    <w:p w:rsidR="00EA71F2" w:rsidRDefault="00355D43" w:rsidP="0099798B">
      <w:pPr>
        <w:pStyle w:val="BodyA"/>
        <w:tabs>
          <w:tab w:val="left" w:pos="260"/>
        </w:tabs>
        <w:rPr>
          <w:rFonts w:ascii="Arial" w:eastAsiaTheme="minorHAnsi" w:hAnsi="Arial" w:cs="Arial"/>
          <w:color w:val="auto"/>
          <w:sz w:val="22"/>
          <w:szCs w:val="22"/>
        </w:rPr>
      </w:pPr>
      <w:r w:rsidRPr="00355D43">
        <w:rPr>
          <w:rFonts w:ascii="Arial" w:eastAsiaTheme="minorHAnsi" w:hAnsi="Arial" w:cs="Arial"/>
          <w:b/>
          <w:color w:val="auto"/>
          <w:sz w:val="22"/>
          <w:szCs w:val="22"/>
          <w:u w:val="single"/>
        </w:rPr>
        <w:t>Proposed change of project submission deadline</w:t>
      </w:r>
      <w:r w:rsidRPr="00355D43">
        <w:rPr>
          <w:rFonts w:ascii="Arial" w:eastAsiaTheme="minorHAnsi" w:hAnsi="Arial" w:cs="Arial"/>
          <w:b/>
          <w:color w:val="auto"/>
          <w:sz w:val="22"/>
          <w:szCs w:val="22"/>
        </w:rPr>
        <w:t>:</w:t>
      </w:r>
      <w:r w:rsidR="00976835">
        <w:rPr>
          <w:rFonts w:ascii="Arial" w:eastAsiaTheme="minorHAnsi" w:hAnsi="Arial" w:cs="Arial"/>
          <w:color w:val="auto"/>
          <w:sz w:val="22"/>
          <w:szCs w:val="22"/>
        </w:rPr>
        <w:t xml:space="preserve"> The B</w:t>
      </w:r>
      <w:r w:rsidR="00E3718A">
        <w:rPr>
          <w:rFonts w:ascii="Arial" w:eastAsiaTheme="minorHAnsi" w:hAnsi="Arial" w:cs="Arial"/>
          <w:color w:val="auto"/>
          <w:sz w:val="22"/>
          <w:szCs w:val="22"/>
        </w:rPr>
        <w:t xml:space="preserve">oard discussed </w:t>
      </w:r>
      <w:r>
        <w:rPr>
          <w:rFonts w:ascii="Arial" w:eastAsiaTheme="minorHAnsi" w:hAnsi="Arial" w:cs="Arial"/>
          <w:color w:val="auto"/>
          <w:sz w:val="22"/>
          <w:szCs w:val="22"/>
        </w:rPr>
        <w:t xml:space="preserve">moving the </w:t>
      </w:r>
      <w:r w:rsidR="00982AE2">
        <w:rPr>
          <w:rFonts w:ascii="Arial" w:eastAsiaTheme="minorHAnsi" w:hAnsi="Arial" w:cs="Arial"/>
          <w:color w:val="auto"/>
          <w:sz w:val="22"/>
          <w:szCs w:val="22"/>
        </w:rPr>
        <w:t>CPC</w:t>
      </w:r>
      <w:r w:rsidR="00EA71F2">
        <w:rPr>
          <w:rFonts w:ascii="Arial" w:eastAsiaTheme="minorHAnsi" w:hAnsi="Arial" w:cs="Arial"/>
          <w:color w:val="auto"/>
          <w:sz w:val="22"/>
          <w:szCs w:val="22"/>
        </w:rPr>
        <w:t xml:space="preserve"> application </w:t>
      </w:r>
      <w:r>
        <w:rPr>
          <w:rFonts w:ascii="Arial" w:eastAsiaTheme="minorHAnsi" w:hAnsi="Arial" w:cs="Arial"/>
          <w:color w:val="auto"/>
          <w:sz w:val="22"/>
          <w:szCs w:val="22"/>
        </w:rPr>
        <w:t xml:space="preserve">submission </w:t>
      </w:r>
      <w:r w:rsidR="00EA71F2">
        <w:rPr>
          <w:rFonts w:ascii="Arial" w:eastAsiaTheme="minorHAnsi" w:hAnsi="Arial" w:cs="Arial"/>
          <w:color w:val="auto"/>
          <w:sz w:val="22"/>
          <w:szCs w:val="22"/>
        </w:rPr>
        <w:t>deadline to October 1</w:t>
      </w:r>
      <w:r w:rsidR="00EA71F2" w:rsidRPr="00EA71F2">
        <w:rPr>
          <w:rFonts w:ascii="Arial" w:eastAsiaTheme="minorHAnsi" w:hAnsi="Arial" w:cs="Arial"/>
          <w:color w:val="auto"/>
          <w:sz w:val="22"/>
          <w:szCs w:val="22"/>
          <w:vertAlign w:val="superscript"/>
        </w:rPr>
        <w:t>st</w:t>
      </w:r>
      <w:r w:rsidR="00E3718A">
        <w:rPr>
          <w:rFonts w:ascii="Arial" w:eastAsiaTheme="minorHAnsi" w:hAnsi="Arial" w:cs="Arial"/>
          <w:color w:val="auto"/>
          <w:sz w:val="22"/>
          <w:szCs w:val="22"/>
        </w:rPr>
        <w:t xml:space="preserve"> to allow more time for the hearings. It was discussed that a letter be sent to the four commissions about the change. Liaison assignments could be done at the October meeting. Hearings will begin in November.  A motion was made by Ms. </w:t>
      </w:r>
      <w:proofErr w:type="spellStart"/>
      <w:r w:rsidR="00E3718A">
        <w:rPr>
          <w:rFonts w:ascii="Arial" w:eastAsiaTheme="minorHAnsi" w:hAnsi="Arial" w:cs="Arial"/>
          <w:color w:val="auto"/>
          <w:sz w:val="22"/>
          <w:szCs w:val="22"/>
        </w:rPr>
        <w:t>Minier</w:t>
      </w:r>
      <w:proofErr w:type="spellEnd"/>
      <w:r w:rsidR="00E3718A">
        <w:rPr>
          <w:rFonts w:ascii="Arial" w:eastAsiaTheme="minorHAnsi" w:hAnsi="Arial" w:cs="Arial"/>
          <w:color w:val="auto"/>
          <w:sz w:val="22"/>
          <w:szCs w:val="22"/>
        </w:rPr>
        <w:t xml:space="preserve"> to change our submission deadline to October; </w:t>
      </w:r>
      <w:r w:rsidR="00DC1F90">
        <w:rPr>
          <w:rFonts w:ascii="Arial" w:eastAsiaTheme="minorHAnsi" w:hAnsi="Arial" w:cs="Arial"/>
          <w:color w:val="auto"/>
          <w:sz w:val="22"/>
          <w:szCs w:val="22"/>
        </w:rPr>
        <w:t xml:space="preserve">seconded by Mr. Snow; </w:t>
      </w:r>
      <w:r w:rsidR="00E3718A">
        <w:rPr>
          <w:rFonts w:ascii="Arial" w:eastAsiaTheme="minorHAnsi" w:hAnsi="Arial" w:cs="Arial"/>
          <w:color w:val="auto"/>
          <w:sz w:val="22"/>
          <w:szCs w:val="22"/>
        </w:rPr>
        <w:t>All in Favor.</w:t>
      </w:r>
    </w:p>
    <w:p w:rsidR="00CA502E" w:rsidRDefault="00CA502E" w:rsidP="0099798B">
      <w:pPr>
        <w:pStyle w:val="BodyA"/>
        <w:tabs>
          <w:tab w:val="left" w:pos="260"/>
        </w:tabs>
        <w:rPr>
          <w:rFonts w:ascii="Arial" w:eastAsiaTheme="minorHAnsi" w:hAnsi="Arial" w:cs="Arial"/>
          <w:color w:val="auto"/>
          <w:sz w:val="22"/>
          <w:szCs w:val="22"/>
        </w:rPr>
      </w:pPr>
    </w:p>
    <w:p w:rsidR="00EA71F2" w:rsidRPr="00EA71F2" w:rsidRDefault="00EA71F2" w:rsidP="00EA71F2">
      <w:pPr>
        <w:pStyle w:val="BodyA"/>
        <w:tabs>
          <w:tab w:val="left" w:pos="260"/>
        </w:tabs>
        <w:rPr>
          <w:rFonts w:ascii="Arial" w:eastAsiaTheme="minorHAnsi" w:hAnsi="Arial" w:cs="Arial"/>
          <w:b/>
          <w:color w:val="auto"/>
          <w:sz w:val="22"/>
          <w:szCs w:val="22"/>
          <w:u w:val="single"/>
        </w:rPr>
      </w:pPr>
      <w:r w:rsidRPr="00EA71F2">
        <w:rPr>
          <w:rFonts w:ascii="Arial" w:eastAsiaTheme="minorHAnsi" w:hAnsi="Arial" w:cs="Arial"/>
          <w:b/>
          <w:color w:val="auto"/>
          <w:sz w:val="22"/>
          <w:szCs w:val="22"/>
          <w:u w:val="single"/>
        </w:rPr>
        <w:t>Update</w:t>
      </w:r>
      <w:r w:rsidR="008836A5">
        <w:rPr>
          <w:rFonts w:ascii="Arial" w:eastAsiaTheme="minorHAnsi" w:hAnsi="Arial" w:cs="Arial"/>
          <w:b/>
          <w:color w:val="auto"/>
          <w:sz w:val="22"/>
          <w:szCs w:val="22"/>
          <w:u w:val="single"/>
        </w:rPr>
        <w:t>s</w:t>
      </w:r>
      <w:r w:rsidRPr="00EA71F2">
        <w:rPr>
          <w:rFonts w:ascii="Arial" w:eastAsiaTheme="minorHAnsi" w:hAnsi="Arial" w:cs="Arial"/>
          <w:b/>
          <w:color w:val="auto"/>
          <w:sz w:val="22"/>
          <w:szCs w:val="22"/>
          <w:u w:val="single"/>
        </w:rPr>
        <w:t xml:space="preserve"> on Outstanding Balances on prior year projects</w:t>
      </w:r>
      <w:r w:rsidRPr="00EA71F2">
        <w:rPr>
          <w:rFonts w:ascii="Arial" w:eastAsiaTheme="minorHAnsi" w:hAnsi="Arial" w:cs="Arial"/>
          <w:b/>
          <w:color w:val="auto"/>
          <w:sz w:val="22"/>
          <w:szCs w:val="22"/>
        </w:rPr>
        <w:t>:</w:t>
      </w:r>
    </w:p>
    <w:p w:rsidR="00E02E43" w:rsidRDefault="00E02E43" w:rsidP="0099798B">
      <w:pPr>
        <w:pStyle w:val="BodyA"/>
        <w:tabs>
          <w:tab w:val="left" w:pos="260"/>
        </w:tabs>
        <w:rPr>
          <w:rFonts w:ascii="Arial" w:eastAsiaTheme="minorHAnsi" w:hAnsi="Arial" w:cs="Arial"/>
          <w:b/>
          <w:color w:val="auto"/>
          <w:sz w:val="22"/>
          <w:szCs w:val="22"/>
        </w:rPr>
      </w:pPr>
    </w:p>
    <w:p w:rsidR="006F3DDD" w:rsidRPr="006F3DDD" w:rsidRDefault="00E02E43" w:rsidP="00544420">
      <w:pPr>
        <w:pStyle w:val="ListParagraph"/>
        <w:numPr>
          <w:ilvl w:val="0"/>
          <w:numId w:val="11"/>
        </w:numPr>
        <w:spacing w:after="0" w:line="240" w:lineRule="auto"/>
        <w:contextualSpacing w:val="0"/>
        <w:rPr>
          <w:rFonts w:ascii="Arial" w:hAnsi="Arial" w:cs="Arial"/>
        </w:rPr>
      </w:pPr>
      <w:proofErr w:type="spellStart"/>
      <w:r w:rsidRPr="006F3DDD">
        <w:rPr>
          <w:rFonts w:ascii="Arial" w:hAnsi="Arial" w:cs="Arial"/>
          <w:b/>
          <w:bCs/>
        </w:rPr>
        <w:t>Driftway</w:t>
      </w:r>
      <w:proofErr w:type="spellEnd"/>
      <w:r w:rsidRPr="006F3DDD">
        <w:rPr>
          <w:rFonts w:ascii="Arial" w:hAnsi="Arial" w:cs="Arial"/>
          <w:b/>
          <w:bCs/>
        </w:rPr>
        <w:t xml:space="preserve"> Pedestrian P</w:t>
      </w:r>
      <w:r w:rsidR="006F3DDD">
        <w:rPr>
          <w:rFonts w:ascii="Arial" w:hAnsi="Arial" w:cs="Arial"/>
          <w:b/>
          <w:bCs/>
        </w:rPr>
        <w:t xml:space="preserve">ath – Crosswalk </w:t>
      </w:r>
      <w:r w:rsidRPr="006F3DDD">
        <w:rPr>
          <w:rFonts w:ascii="Arial" w:hAnsi="Arial" w:cs="Arial"/>
          <w:b/>
          <w:bCs/>
        </w:rPr>
        <w:t>(2007)</w:t>
      </w:r>
      <w:r w:rsidRPr="006F3DDD">
        <w:rPr>
          <w:rFonts w:ascii="Arial" w:hAnsi="Arial" w:cs="Arial"/>
        </w:rPr>
        <w:t xml:space="preserve"> - $5,461 –</w:t>
      </w:r>
      <w:r w:rsidR="006B31D8" w:rsidRPr="006F3DDD">
        <w:rPr>
          <w:rFonts w:ascii="Arial" w:hAnsi="Arial" w:cs="Arial"/>
        </w:rPr>
        <w:t xml:space="preserve"> Frank Snow discussed the crosswalk paintin</w:t>
      </w:r>
      <w:r w:rsidR="00805F9A" w:rsidRPr="006F3DDD">
        <w:rPr>
          <w:rFonts w:ascii="Arial" w:hAnsi="Arial" w:cs="Arial"/>
        </w:rPr>
        <w:t>g with Kevin Cafferty, who indicated that it isn’t a priority. The question still remains when this will get done</w:t>
      </w:r>
      <w:r w:rsidR="006F3DDD" w:rsidRPr="006F3DDD">
        <w:rPr>
          <w:rFonts w:ascii="Arial" w:hAnsi="Arial" w:cs="Arial"/>
        </w:rPr>
        <w:t>. Mr. Snow has requested this work many times and cannot control when the town can complete a project</w:t>
      </w:r>
      <w:r w:rsidR="00805F9A" w:rsidRPr="006F3DDD">
        <w:rPr>
          <w:rFonts w:ascii="Arial" w:hAnsi="Arial" w:cs="Arial"/>
        </w:rPr>
        <w:t xml:space="preserve">. </w:t>
      </w:r>
    </w:p>
    <w:p w:rsidR="006F3DDD" w:rsidRPr="006F3DDD" w:rsidRDefault="006F3DDD" w:rsidP="006F3DDD">
      <w:pPr>
        <w:spacing w:after="0" w:line="240" w:lineRule="auto"/>
        <w:ind w:left="720"/>
        <w:rPr>
          <w:rFonts w:ascii="Arial" w:hAnsi="Arial" w:cs="Arial"/>
        </w:rPr>
      </w:pPr>
    </w:p>
    <w:p w:rsidR="00805F9A" w:rsidRPr="006F3DDD" w:rsidRDefault="00805F9A" w:rsidP="006F3DDD">
      <w:pPr>
        <w:spacing w:after="0" w:line="240" w:lineRule="auto"/>
        <w:ind w:left="720"/>
        <w:rPr>
          <w:rFonts w:ascii="Arial" w:hAnsi="Arial" w:cs="Arial"/>
        </w:rPr>
      </w:pPr>
      <w:r w:rsidRPr="006F3DDD">
        <w:rPr>
          <w:rFonts w:ascii="Arial" w:hAnsi="Arial" w:cs="Arial"/>
        </w:rPr>
        <w:t>Ms. Connolly stated that if it hasn’t been done in 8 years then perhaps there is no need for it and the money could be rescinded at a later date. She reminded the Board that projects are expected to be completed within three years, unless the project manager requests additional time from the Board.</w:t>
      </w:r>
    </w:p>
    <w:p w:rsidR="00805F9A" w:rsidRPr="006F3DDD" w:rsidRDefault="00805F9A" w:rsidP="006F3DDD">
      <w:pPr>
        <w:spacing w:after="0" w:line="240" w:lineRule="auto"/>
        <w:ind w:left="1080"/>
        <w:rPr>
          <w:rFonts w:ascii="Arial" w:hAnsi="Arial" w:cs="Arial"/>
        </w:rPr>
      </w:pPr>
    </w:p>
    <w:p w:rsidR="00544420" w:rsidRDefault="00805F9A" w:rsidP="00805F9A">
      <w:pPr>
        <w:spacing w:after="0" w:line="240" w:lineRule="auto"/>
        <w:ind w:left="720"/>
        <w:rPr>
          <w:rFonts w:ascii="Arial" w:hAnsi="Arial" w:cs="Arial"/>
        </w:rPr>
      </w:pPr>
      <w:r w:rsidRPr="006F3DDD">
        <w:rPr>
          <w:rFonts w:ascii="Arial" w:hAnsi="Arial" w:cs="Arial"/>
        </w:rPr>
        <w:t xml:space="preserve">Ms. </w:t>
      </w:r>
      <w:proofErr w:type="spellStart"/>
      <w:r w:rsidRPr="006F3DDD">
        <w:rPr>
          <w:rFonts w:ascii="Arial" w:hAnsi="Arial" w:cs="Arial"/>
        </w:rPr>
        <w:t>Minier</w:t>
      </w:r>
      <w:proofErr w:type="spellEnd"/>
      <w:r w:rsidRPr="006F3DDD">
        <w:rPr>
          <w:rFonts w:ascii="Arial" w:hAnsi="Arial" w:cs="Arial"/>
        </w:rPr>
        <w:t xml:space="preserve"> suggested that, after the new water pipes are in and the repaving is done, DPW ask the line painting company to add this crosswalk to their list. </w:t>
      </w:r>
      <w:r w:rsidR="006F3DDD">
        <w:rPr>
          <w:rFonts w:ascii="Arial" w:hAnsi="Arial" w:cs="Arial"/>
        </w:rPr>
        <w:t xml:space="preserve">Then, if it doesn’t get done, we can rescind the money at that point. </w:t>
      </w:r>
    </w:p>
    <w:p w:rsidR="006F3DDD" w:rsidRDefault="006F3DDD" w:rsidP="00805F9A">
      <w:pPr>
        <w:spacing w:after="0" w:line="240" w:lineRule="auto"/>
        <w:ind w:left="720"/>
        <w:rPr>
          <w:rFonts w:ascii="Arial" w:hAnsi="Arial" w:cs="Arial"/>
        </w:rPr>
      </w:pPr>
    </w:p>
    <w:p w:rsidR="006F3DDD" w:rsidRDefault="006F3DDD" w:rsidP="00805F9A">
      <w:pPr>
        <w:spacing w:after="0" w:line="240" w:lineRule="auto"/>
        <w:ind w:left="720"/>
        <w:rPr>
          <w:rFonts w:ascii="Arial" w:hAnsi="Arial" w:cs="Arial"/>
        </w:rPr>
      </w:pPr>
      <w:r>
        <w:rPr>
          <w:rFonts w:ascii="Arial" w:hAnsi="Arial" w:cs="Arial"/>
        </w:rPr>
        <w:t>The Board agreed to leave it alone for now</w:t>
      </w:r>
      <w:r w:rsidR="00EB6DE0">
        <w:rPr>
          <w:rFonts w:ascii="Arial" w:hAnsi="Arial" w:cs="Arial"/>
        </w:rPr>
        <w:t xml:space="preserve"> </w:t>
      </w:r>
      <w:r>
        <w:rPr>
          <w:rFonts w:ascii="Arial" w:hAnsi="Arial" w:cs="Arial"/>
        </w:rPr>
        <w:t>and give the DPW more tim</w:t>
      </w:r>
      <w:r w:rsidR="00EB6DE0">
        <w:rPr>
          <w:rFonts w:ascii="Arial" w:hAnsi="Arial" w:cs="Arial"/>
        </w:rPr>
        <w:t>e to complete this one last piece of a project that has been so well received by the town</w:t>
      </w:r>
      <w:r>
        <w:rPr>
          <w:rFonts w:ascii="Arial" w:hAnsi="Arial" w:cs="Arial"/>
        </w:rPr>
        <w:t>.</w:t>
      </w:r>
    </w:p>
    <w:p w:rsidR="00805F9A" w:rsidRPr="00805F9A" w:rsidRDefault="00805F9A" w:rsidP="00805F9A">
      <w:pPr>
        <w:pStyle w:val="ListParagraph"/>
        <w:spacing w:after="0" w:line="240" w:lineRule="auto"/>
        <w:contextualSpacing w:val="0"/>
        <w:rPr>
          <w:rFonts w:ascii="Arial" w:hAnsi="Arial" w:cs="Arial"/>
          <w:i/>
        </w:rPr>
      </w:pPr>
    </w:p>
    <w:p w:rsidR="008F271C" w:rsidRPr="008F271C" w:rsidRDefault="00E02E43" w:rsidP="008F271C">
      <w:pPr>
        <w:pStyle w:val="ListParagraph"/>
        <w:numPr>
          <w:ilvl w:val="0"/>
          <w:numId w:val="11"/>
        </w:numPr>
        <w:spacing w:after="0" w:line="240" w:lineRule="auto"/>
        <w:contextualSpacing w:val="0"/>
        <w:rPr>
          <w:rFonts w:ascii="Arial" w:hAnsi="Arial" w:cs="Arial"/>
          <w:i/>
        </w:rPr>
      </w:pPr>
      <w:r w:rsidRPr="00544420">
        <w:rPr>
          <w:rFonts w:ascii="Arial" w:hAnsi="Arial" w:cs="Arial"/>
          <w:b/>
          <w:bCs/>
        </w:rPr>
        <w:t>Scituate Marine Park (2008)</w:t>
      </w:r>
      <w:r w:rsidRPr="00544420">
        <w:rPr>
          <w:rFonts w:ascii="Arial" w:hAnsi="Arial" w:cs="Arial"/>
        </w:rPr>
        <w:t xml:space="preserve"> - $21,109.46 – </w:t>
      </w:r>
      <w:r w:rsidR="00EB6DE0">
        <w:rPr>
          <w:rFonts w:ascii="Arial" w:hAnsi="Arial" w:cs="Arial"/>
        </w:rPr>
        <w:t xml:space="preserve">This is ongoing due to </w:t>
      </w:r>
      <w:r w:rsidRPr="00544420">
        <w:rPr>
          <w:rFonts w:ascii="Arial" w:hAnsi="Arial" w:cs="Arial"/>
        </w:rPr>
        <w:t>Salt Marsh mitigation</w:t>
      </w:r>
      <w:r w:rsidR="00EB6DE0">
        <w:rPr>
          <w:rFonts w:ascii="Arial" w:hAnsi="Arial" w:cs="Arial"/>
        </w:rPr>
        <w:t xml:space="preserve"> and</w:t>
      </w:r>
      <w:r w:rsidRPr="00544420">
        <w:rPr>
          <w:rFonts w:ascii="Arial" w:hAnsi="Arial" w:cs="Arial"/>
        </w:rPr>
        <w:t xml:space="preserve"> </w:t>
      </w:r>
      <w:r w:rsidR="00EB6DE0">
        <w:rPr>
          <w:rFonts w:ascii="Arial" w:hAnsi="Arial" w:cs="Arial"/>
        </w:rPr>
        <w:t xml:space="preserve">the </w:t>
      </w:r>
      <w:r w:rsidRPr="00544420">
        <w:rPr>
          <w:rFonts w:ascii="Arial" w:hAnsi="Arial" w:cs="Arial"/>
        </w:rPr>
        <w:t>dredging issu</w:t>
      </w:r>
      <w:r w:rsidR="00EB6DE0">
        <w:rPr>
          <w:rFonts w:ascii="Arial" w:hAnsi="Arial" w:cs="Arial"/>
        </w:rPr>
        <w:t>e with Army Corps of Engineers</w:t>
      </w:r>
      <w:r w:rsidR="001A5763">
        <w:rPr>
          <w:rFonts w:ascii="Arial" w:hAnsi="Arial" w:cs="Arial"/>
        </w:rPr>
        <w:t>, and compliance issues</w:t>
      </w:r>
      <w:r w:rsidR="00EB6DE0">
        <w:rPr>
          <w:rFonts w:ascii="Arial" w:hAnsi="Arial" w:cs="Arial"/>
        </w:rPr>
        <w:t>. This is a complex project with many facets that include the Conservation Commission, Waterways, Harbor Master, etc.</w:t>
      </w:r>
      <w:r w:rsidR="00F65C1C">
        <w:rPr>
          <w:rFonts w:ascii="Arial" w:hAnsi="Arial" w:cs="Arial"/>
        </w:rPr>
        <w:t xml:space="preserve"> The Board agreed to give this project more time.</w:t>
      </w:r>
    </w:p>
    <w:p w:rsidR="00544420" w:rsidRPr="00544420" w:rsidRDefault="00544420" w:rsidP="00544420">
      <w:pPr>
        <w:pStyle w:val="ListParagraph"/>
        <w:spacing w:after="0" w:line="240" w:lineRule="auto"/>
        <w:contextualSpacing w:val="0"/>
        <w:rPr>
          <w:rFonts w:ascii="Arial" w:hAnsi="Arial" w:cs="Arial"/>
        </w:rPr>
      </w:pPr>
    </w:p>
    <w:p w:rsidR="00C50BA0" w:rsidRPr="00C50BA0" w:rsidRDefault="00E02E43" w:rsidP="00C50BA0">
      <w:pPr>
        <w:pStyle w:val="ListParagraph"/>
        <w:numPr>
          <w:ilvl w:val="0"/>
          <w:numId w:val="11"/>
        </w:numPr>
        <w:spacing w:after="0" w:line="240" w:lineRule="auto"/>
        <w:contextualSpacing w:val="0"/>
        <w:rPr>
          <w:rFonts w:ascii="Arial" w:hAnsi="Arial" w:cs="Arial"/>
          <w:i/>
        </w:rPr>
      </w:pPr>
      <w:proofErr w:type="spellStart"/>
      <w:r w:rsidRPr="00C50BA0">
        <w:rPr>
          <w:rFonts w:ascii="Arial" w:hAnsi="Arial" w:cs="Arial"/>
          <w:b/>
          <w:bCs/>
        </w:rPr>
        <w:t>Driftway</w:t>
      </w:r>
      <w:proofErr w:type="spellEnd"/>
      <w:r w:rsidRPr="00C50BA0">
        <w:rPr>
          <w:rFonts w:ascii="Arial" w:hAnsi="Arial" w:cs="Arial"/>
          <w:b/>
          <w:bCs/>
        </w:rPr>
        <w:t>/North River Access (2008)</w:t>
      </w:r>
      <w:r w:rsidRPr="00C50BA0">
        <w:rPr>
          <w:rFonts w:ascii="Arial" w:hAnsi="Arial" w:cs="Arial"/>
        </w:rPr>
        <w:t xml:space="preserve"> - $47,244 – </w:t>
      </w:r>
      <w:r w:rsidR="001A5763" w:rsidRPr="00C50BA0">
        <w:rPr>
          <w:rFonts w:ascii="Arial" w:hAnsi="Arial" w:cs="Arial"/>
        </w:rPr>
        <w:t>Mr. Snow said that</w:t>
      </w:r>
      <w:r w:rsidR="00C50BA0" w:rsidRPr="00C50BA0">
        <w:rPr>
          <w:rFonts w:ascii="Arial" w:hAnsi="Arial" w:cs="Arial"/>
        </w:rPr>
        <w:t xml:space="preserve"> Conservation asked for </w:t>
      </w:r>
      <w:r w:rsidR="00F65C1C" w:rsidRPr="00C50BA0">
        <w:rPr>
          <w:rFonts w:ascii="Arial" w:hAnsi="Arial" w:cs="Arial"/>
        </w:rPr>
        <w:t>this</w:t>
      </w:r>
      <w:r w:rsidR="00C50BA0">
        <w:rPr>
          <w:rFonts w:ascii="Arial" w:hAnsi="Arial" w:cs="Arial"/>
        </w:rPr>
        <w:t xml:space="preserve"> money</w:t>
      </w:r>
      <w:r w:rsidR="00F65C1C" w:rsidRPr="00C50BA0">
        <w:rPr>
          <w:rFonts w:ascii="Arial" w:hAnsi="Arial" w:cs="Arial"/>
        </w:rPr>
        <w:t xml:space="preserve"> </w:t>
      </w:r>
      <w:r w:rsidR="00C50BA0">
        <w:rPr>
          <w:rFonts w:ascii="Arial" w:hAnsi="Arial" w:cs="Arial"/>
        </w:rPr>
        <w:t>for</w:t>
      </w:r>
      <w:r w:rsidR="00F65C1C" w:rsidRPr="00C50BA0">
        <w:rPr>
          <w:rFonts w:ascii="Arial" w:hAnsi="Arial" w:cs="Arial"/>
        </w:rPr>
        <w:t xml:space="preserve"> design and feasibility to build a bridge over the Herring Brook on the railroad bed. At the same time one of the Conservation </w:t>
      </w:r>
      <w:r w:rsidR="004D220D">
        <w:rPr>
          <w:rFonts w:ascii="Arial" w:hAnsi="Arial" w:cs="Arial"/>
        </w:rPr>
        <w:t>A</w:t>
      </w:r>
      <w:r w:rsidR="00C50BA0" w:rsidRPr="00C50BA0">
        <w:rPr>
          <w:rFonts w:ascii="Arial" w:hAnsi="Arial" w:cs="Arial"/>
        </w:rPr>
        <w:t>gent</w:t>
      </w:r>
      <w:r w:rsidR="004D220D">
        <w:rPr>
          <w:rFonts w:ascii="Arial" w:hAnsi="Arial" w:cs="Arial"/>
        </w:rPr>
        <w:t>’s</w:t>
      </w:r>
      <w:r w:rsidR="00C50BA0" w:rsidRPr="00C50BA0">
        <w:rPr>
          <w:rFonts w:ascii="Arial" w:hAnsi="Arial" w:cs="Arial"/>
        </w:rPr>
        <w:t xml:space="preserve"> </w:t>
      </w:r>
      <w:r w:rsidR="00F65C1C" w:rsidRPr="00C50BA0">
        <w:rPr>
          <w:rFonts w:ascii="Arial" w:hAnsi="Arial" w:cs="Arial"/>
        </w:rPr>
        <w:t xml:space="preserve">entered into an agreement with the </w:t>
      </w:r>
      <w:r w:rsidR="00C50BA0" w:rsidRPr="00C50BA0">
        <w:rPr>
          <w:rFonts w:ascii="Arial" w:hAnsi="Arial" w:cs="Arial"/>
        </w:rPr>
        <w:t>developers</w:t>
      </w:r>
      <w:r w:rsidR="00F65C1C" w:rsidRPr="00C50BA0">
        <w:rPr>
          <w:rFonts w:ascii="Arial" w:hAnsi="Arial" w:cs="Arial"/>
        </w:rPr>
        <w:t xml:space="preserve"> at Herring Brook Meadows to sell Conservation a piece </w:t>
      </w:r>
      <w:r w:rsidR="00C50BA0" w:rsidRPr="00C50BA0">
        <w:rPr>
          <w:rFonts w:ascii="Arial" w:hAnsi="Arial" w:cs="Arial"/>
        </w:rPr>
        <w:t xml:space="preserve">of property. </w:t>
      </w:r>
      <w:r w:rsidR="00F65C1C" w:rsidRPr="00C50BA0">
        <w:rPr>
          <w:rFonts w:ascii="Arial" w:hAnsi="Arial" w:cs="Arial"/>
        </w:rPr>
        <w:t>Due to a perception of a connection between the bridge and the Herring Brook Meadows project coupled with opposition by some neighbors, t</w:t>
      </w:r>
      <w:r w:rsidR="001A5763" w:rsidRPr="00C50BA0">
        <w:rPr>
          <w:rFonts w:ascii="Arial" w:hAnsi="Arial" w:cs="Arial"/>
        </w:rPr>
        <w:t xml:space="preserve">he </w:t>
      </w:r>
      <w:r w:rsidRPr="00C50BA0">
        <w:rPr>
          <w:rFonts w:ascii="Arial" w:hAnsi="Arial" w:cs="Arial"/>
        </w:rPr>
        <w:t>Selectmen put a h</w:t>
      </w:r>
      <w:r w:rsidR="00F65C1C" w:rsidRPr="00C50BA0">
        <w:rPr>
          <w:rFonts w:ascii="Arial" w:hAnsi="Arial" w:cs="Arial"/>
        </w:rPr>
        <w:t>old on the work</w:t>
      </w:r>
      <w:r w:rsidR="001A5763" w:rsidRPr="00C50BA0">
        <w:rPr>
          <w:rFonts w:ascii="Arial" w:hAnsi="Arial" w:cs="Arial"/>
        </w:rPr>
        <w:t>.</w:t>
      </w:r>
      <w:r w:rsidR="00F65C1C" w:rsidRPr="00C50BA0">
        <w:rPr>
          <w:rFonts w:ascii="Arial" w:hAnsi="Arial" w:cs="Arial"/>
        </w:rPr>
        <w:t xml:space="preserve">  Mr. Snow, on behalf of the Conservation Commission, would like to bring this before the Board of Selectmen for </w:t>
      </w:r>
      <w:r w:rsidR="00C50BA0" w:rsidRPr="00C50BA0">
        <w:rPr>
          <w:rFonts w:ascii="Arial" w:hAnsi="Arial" w:cs="Arial"/>
        </w:rPr>
        <w:t xml:space="preserve">further </w:t>
      </w:r>
      <w:r w:rsidR="00F65C1C" w:rsidRPr="00C50BA0">
        <w:rPr>
          <w:rFonts w:ascii="Arial" w:hAnsi="Arial" w:cs="Arial"/>
        </w:rPr>
        <w:t>review</w:t>
      </w:r>
      <w:r w:rsidR="00C50BA0" w:rsidRPr="00C50BA0">
        <w:rPr>
          <w:rFonts w:ascii="Arial" w:hAnsi="Arial" w:cs="Arial"/>
        </w:rPr>
        <w:t xml:space="preserve">. There was discussion that this money was approved by the Town and the project should be completed. </w:t>
      </w:r>
      <w:r w:rsidR="004D220D">
        <w:rPr>
          <w:rFonts w:ascii="Arial" w:hAnsi="Arial" w:cs="Arial"/>
        </w:rPr>
        <w:t>Mr. Snow added that they</w:t>
      </w:r>
      <w:r w:rsidR="00C50BA0" w:rsidRPr="00C50BA0">
        <w:rPr>
          <w:rFonts w:ascii="Arial" w:hAnsi="Arial" w:cs="Arial"/>
        </w:rPr>
        <w:t xml:space="preserve"> should be able to move forward with two smaller bridges near the MBTA.  </w:t>
      </w:r>
    </w:p>
    <w:p w:rsidR="00C50BA0" w:rsidRPr="00C50BA0" w:rsidRDefault="00C50BA0" w:rsidP="00C50BA0">
      <w:pPr>
        <w:spacing w:after="0" w:line="240" w:lineRule="auto"/>
        <w:rPr>
          <w:rFonts w:ascii="Arial" w:hAnsi="Arial" w:cs="Arial"/>
          <w:i/>
        </w:rPr>
      </w:pPr>
    </w:p>
    <w:p w:rsidR="008F271C" w:rsidRPr="008F271C" w:rsidRDefault="00C50BA0" w:rsidP="008F271C">
      <w:pPr>
        <w:spacing w:after="0" w:line="240" w:lineRule="auto"/>
        <w:ind w:left="720"/>
        <w:rPr>
          <w:rFonts w:ascii="Arial" w:hAnsi="Arial" w:cs="Arial"/>
          <w:i/>
        </w:rPr>
      </w:pPr>
      <w:r>
        <w:rPr>
          <w:rFonts w:ascii="Arial" w:hAnsi="Arial" w:cs="Arial"/>
          <w:i/>
        </w:rPr>
        <w:t>Mr. Snow indicated that he is meeting with the Town Administrator on Wednesday and will determine if this can get on the Selectmen’s agenda for further discussion.</w:t>
      </w:r>
    </w:p>
    <w:p w:rsidR="00544420" w:rsidRPr="00544420" w:rsidRDefault="00544420" w:rsidP="00544420">
      <w:pPr>
        <w:pStyle w:val="ListParagraph"/>
        <w:spacing w:after="0" w:line="240" w:lineRule="auto"/>
        <w:contextualSpacing w:val="0"/>
        <w:rPr>
          <w:rFonts w:ascii="Arial" w:hAnsi="Arial" w:cs="Arial"/>
        </w:rPr>
      </w:pPr>
    </w:p>
    <w:p w:rsidR="00E02E43" w:rsidRPr="00544420" w:rsidRDefault="00E02E43" w:rsidP="00E02E43">
      <w:pPr>
        <w:pStyle w:val="ListParagraph"/>
        <w:numPr>
          <w:ilvl w:val="0"/>
          <w:numId w:val="11"/>
        </w:numPr>
        <w:spacing w:after="0" w:line="240" w:lineRule="auto"/>
        <w:contextualSpacing w:val="0"/>
        <w:rPr>
          <w:rFonts w:ascii="Arial" w:hAnsi="Arial" w:cs="Arial"/>
        </w:rPr>
      </w:pPr>
      <w:r w:rsidRPr="00544420">
        <w:rPr>
          <w:rFonts w:ascii="Arial" w:hAnsi="Arial" w:cs="Arial"/>
          <w:b/>
          <w:bCs/>
        </w:rPr>
        <w:t>Gannett Road Path (2011)</w:t>
      </w:r>
      <w:r w:rsidRPr="00544420">
        <w:rPr>
          <w:rFonts w:ascii="Arial" w:hAnsi="Arial" w:cs="Arial"/>
        </w:rPr>
        <w:t xml:space="preserve"> - $20,555 – </w:t>
      </w:r>
      <w:r w:rsidR="00E12AB9">
        <w:rPr>
          <w:rFonts w:ascii="Arial" w:hAnsi="Arial" w:cs="Arial"/>
        </w:rPr>
        <w:t>This project is completed and this money can be rescinded at a later date.</w:t>
      </w:r>
    </w:p>
    <w:p w:rsidR="00544420" w:rsidRPr="00544420" w:rsidRDefault="00544420" w:rsidP="00544420">
      <w:pPr>
        <w:pStyle w:val="ListParagraph"/>
        <w:spacing w:after="0" w:line="240" w:lineRule="auto"/>
        <w:contextualSpacing w:val="0"/>
        <w:rPr>
          <w:rFonts w:ascii="Arial" w:hAnsi="Arial" w:cs="Arial"/>
        </w:rPr>
      </w:pPr>
    </w:p>
    <w:p w:rsidR="004D1B1D" w:rsidRPr="00290DEA" w:rsidRDefault="00E02E43" w:rsidP="00290DEA">
      <w:pPr>
        <w:pStyle w:val="ListParagraph"/>
        <w:numPr>
          <w:ilvl w:val="0"/>
          <w:numId w:val="11"/>
        </w:numPr>
        <w:spacing w:after="0" w:line="240" w:lineRule="auto"/>
        <w:contextualSpacing w:val="0"/>
        <w:rPr>
          <w:rFonts w:ascii="Arial" w:hAnsi="Arial" w:cs="Arial"/>
        </w:rPr>
      </w:pPr>
      <w:r w:rsidRPr="004D1B1D">
        <w:rPr>
          <w:rFonts w:ascii="Arial" w:hAnsi="Arial" w:cs="Arial"/>
          <w:b/>
          <w:bCs/>
        </w:rPr>
        <w:t>Harbor</w:t>
      </w:r>
      <w:r w:rsidR="00290DEA">
        <w:rPr>
          <w:rFonts w:ascii="Arial" w:hAnsi="Arial" w:cs="Arial"/>
          <w:b/>
          <w:bCs/>
        </w:rPr>
        <w:t xml:space="preserve"> W</w:t>
      </w:r>
      <w:r w:rsidRPr="004D1B1D">
        <w:rPr>
          <w:rFonts w:ascii="Arial" w:hAnsi="Arial" w:cs="Arial"/>
          <w:b/>
          <w:bCs/>
        </w:rPr>
        <w:t>alk Stage II (2013)</w:t>
      </w:r>
      <w:r w:rsidRPr="004D1B1D">
        <w:rPr>
          <w:rFonts w:ascii="Arial" w:hAnsi="Arial" w:cs="Arial"/>
        </w:rPr>
        <w:t xml:space="preserve"> - $43,990 – </w:t>
      </w:r>
      <w:r w:rsidR="00290DEA">
        <w:rPr>
          <w:rFonts w:ascii="Arial" w:hAnsi="Arial" w:cs="Arial"/>
        </w:rPr>
        <w:t>The plan wa</w:t>
      </w:r>
      <w:r w:rsidR="00C55473">
        <w:rPr>
          <w:rFonts w:ascii="Arial" w:hAnsi="Arial" w:cs="Arial"/>
        </w:rPr>
        <w:t>s to take the sidewalk as far as</w:t>
      </w:r>
      <w:r w:rsidR="00290DEA">
        <w:rPr>
          <w:rFonts w:ascii="Arial" w:hAnsi="Arial" w:cs="Arial"/>
        </w:rPr>
        <w:t xml:space="preserve"> the Bates House </w:t>
      </w:r>
      <w:r w:rsidR="00C55473">
        <w:rPr>
          <w:rFonts w:ascii="Arial" w:hAnsi="Arial" w:cs="Arial"/>
        </w:rPr>
        <w:t>on Jericho Road</w:t>
      </w:r>
      <w:r w:rsidR="00290DEA">
        <w:rPr>
          <w:rFonts w:ascii="Arial" w:hAnsi="Arial" w:cs="Arial"/>
        </w:rPr>
        <w:t>. There was an issue as to whether or not the narrow sidewalk in that area could be a path</w:t>
      </w:r>
      <w:r w:rsidR="00C55473">
        <w:rPr>
          <w:rFonts w:ascii="Arial" w:hAnsi="Arial" w:cs="Arial"/>
        </w:rPr>
        <w:t xml:space="preserve"> and involved moving the curb. </w:t>
      </w:r>
      <w:r w:rsidR="00290DEA">
        <w:rPr>
          <w:rFonts w:ascii="Arial" w:hAnsi="Arial" w:cs="Arial"/>
        </w:rPr>
        <w:t>Mr. Snow was told</w:t>
      </w:r>
      <w:r w:rsidR="00C55473">
        <w:rPr>
          <w:rFonts w:ascii="Arial" w:hAnsi="Arial" w:cs="Arial"/>
        </w:rPr>
        <w:t xml:space="preserve"> </w:t>
      </w:r>
      <w:r w:rsidR="00290DEA">
        <w:rPr>
          <w:rFonts w:ascii="Arial" w:hAnsi="Arial" w:cs="Arial"/>
        </w:rPr>
        <w:t xml:space="preserve">that the intersection at Jericho Road needs to be revamped before the </w:t>
      </w:r>
      <w:r w:rsidR="00C55473">
        <w:rPr>
          <w:rFonts w:ascii="Arial" w:hAnsi="Arial" w:cs="Arial"/>
        </w:rPr>
        <w:t xml:space="preserve">curb could be reset to complete the </w:t>
      </w:r>
      <w:r w:rsidR="00290DEA">
        <w:rPr>
          <w:rFonts w:ascii="Arial" w:hAnsi="Arial" w:cs="Arial"/>
        </w:rPr>
        <w:t>Harbor W</w:t>
      </w:r>
      <w:r w:rsidR="00C55473">
        <w:rPr>
          <w:rFonts w:ascii="Arial" w:hAnsi="Arial" w:cs="Arial"/>
        </w:rPr>
        <w:t>alk</w:t>
      </w:r>
      <w:r w:rsidR="004D1B1D" w:rsidRPr="004D1B1D">
        <w:rPr>
          <w:rFonts w:ascii="Arial" w:hAnsi="Arial" w:cs="Arial"/>
        </w:rPr>
        <w:t>. It was suggested that the team involved</w:t>
      </w:r>
      <w:r w:rsidRPr="004D1B1D">
        <w:rPr>
          <w:rFonts w:ascii="Arial" w:hAnsi="Arial" w:cs="Arial"/>
        </w:rPr>
        <w:t xml:space="preserve"> </w:t>
      </w:r>
      <w:r w:rsidR="004D1B1D" w:rsidRPr="004D1B1D">
        <w:rPr>
          <w:rFonts w:ascii="Arial" w:hAnsi="Arial" w:cs="Arial"/>
        </w:rPr>
        <w:t>(</w:t>
      </w:r>
      <w:r w:rsidR="00290DEA">
        <w:rPr>
          <w:rFonts w:ascii="Arial" w:hAnsi="Arial" w:cs="Arial"/>
        </w:rPr>
        <w:t xml:space="preserve">Contractor, </w:t>
      </w:r>
      <w:r w:rsidR="004D1B1D" w:rsidRPr="004D1B1D">
        <w:rPr>
          <w:rFonts w:ascii="Arial" w:hAnsi="Arial" w:cs="Arial"/>
        </w:rPr>
        <w:t xml:space="preserve">DPW, Mike Bulman, </w:t>
      </w:r>
      <w:r w:rsidRPr="004D1B1D">
        <w:rPr>
          <w:rFonts w:ascii="Arial" w:hAnsi="Arial" w:cs="Arial"/>
        </w:rPr>
        <w:t>John Murphy</w:t>
      </w:r>
      <w:r w:rsidR="004D1B1D" w:rsidRPr="004D1B1D">
        <w:rPr>
          <w:rFonts w:ascii="Arial" w:hAnsi="Arial" w:cs="Arial"/>
        </w:rPr>
        <w:t>)</w:t>
      </w:r>
      <w:r w:rsidRPr="004D1B1D">
        <w:rPr>
          <w:rFonts w:ascii="Arial" w:hAnsi="Arial" w:cs="Arial"/>
        </w:rPr>
        <w:t xml:space="preserve"> </w:t>
      </w:r>
      <w:r w:rsidR="004D1B1D" w:rsidRPr="004D1B1D">
        <w:rPr>
          <w:rFonts w:ascii="Arial" w:hAnsi="Arial" w:cs="Arial"/>
        </w:rPr>
        <w:t>be asked to come in September to give the Board an update.</w:t>
      </w:r>
      <w:r w:rsidRPr="00290DEA">
        <w:rPr>
          <w:rFonts w:ascii="Arial" w:hAnsi="Arial" w:cs="Arial"/>
        </w:rPr>
        <w:t xml:space="preserve"> </w:t>
      </w:r>
    </w:p>
    <w:p w:rsidR="004D1B1D" w:rsidRPr="004D1B1D" w:rsidRDefault="004D1B1D" w:rsidP="004D1B1D">
      <w:pPr>
        <w:spacing w:after="0" w:line="240" w:lineRule="auto"/>
        <w:ind w:left="360"/>
        <w:rPr>
          <w:rFonts w:ascii="Arial" w:hAnsi="Arial" w:cs="Arial"/>
        </w:rPr>
      </w:pPr>
    </w:p>
    <w:p w:rsidR="00226A7C" w:rsidRPr="00544420" w:rsidRDefault="00E02E43" w:rsidP="00226A7C">
      <w:pPr>
        <w:pStyle w:val="ListParagraph"/>
        <w:numPr>
          <w:ilvl w:val="0"/>
          <w:numId w:val="11"/>
        </w:numPr>
        <w:rPr>
          <w:rFonts w:ascii="Arial" w:eastAsia="Times New Roman" w:hAnsi="Arial" w:cs="Arial"/>
        </w:rPr>
      </w:pPr>
      <w:r w:rsidRPr="00544420">
        <w:rPr>
          <w:rFonts w:ascii="Arial" w:hAnsi="Arial" w:cs="Arial"/>
          <w:b/>
          <w:bCs/>
        </w:rPr>
        <w:t>Lighthouse Seawall Repair (2013)</w:t>
      </w:r>
      <w:r w:rsidRPr="00544420">
        <w:rPr>
          <w:rFonts w:ascii="Arial" w:hAnsi="Arial" w:cs="Arial"/>
        </w:rPr>
        <w:t xml:space="preserve"> - $135,953 – According to Nancy Holt, </w:t>
      </w:r>
      <w:r w:rsidRPr="00544420">
        <w:rPr>
          <w:rFonts w:ascii="Arial" w:eastAsia="Times New Roman" w:hAnsi="Arial" w:cs="Arial"/>
        </w:rPr>
        <w:t xml:space="preserve">$475K </w:t>
      </w:r>
      <w:r w:rsidR="00226A7C" w:rsidRPr="00544420">
        <w:rPr>
          <w:rFonts w:ascii="Arial" w:eastAsia="Times New Roman" w:hAnsi="Arial" w:cs="Arial"/>
        </w:rPr>
        <w:t xml:space="preserve">was </w:t>
      </w:r>
      <w:r w:rsidRPr="00544420">
        <w:rPr>
          <w:rFonts w:ascii="Arial" w:eastAsia="Times New Roman" w:hAnsi="Arial" w:cs="Arial"/>
        </w:rPr>
        <w:t>originally</w:t>
      </w:r>
      <w:r w:rsidR="00226A7C" w:rsidRPr="00544420">
        <w:rPr>
          <w:rFonts w:ascii="Arial" w:eastAsia="Times New Roman" w:hAnsi="Arial" w:cs="Arial"/>
        </w:rPr>
        <w:t xml:space="preserve"> requested and the</w:t>
      </w:r>
      <w:r w:rsidR="008760F9" w:rsidRPr="00544420">
        <w:rPr>
          <w:rFonts w:ascii="Arial" w:eastAsia="Times New Roman" w:hAnsi="Arial" w:cs="Arial"/>
        </w:rPr>
        <w:t>n</w:t>
      </w:r>
      <w:r w:rsidR="00226A7C" w:rsidRPr="00544420">
        <w:rPr>
          <w:rFonts w:ascii="Arial" w:eastAsia="Times New Roman" w:hAnsi="Arial" w:cs="Arial"/>
        </w:rPr>
        <w:t xml:space="preserve"> another</w:t>
      </w:r>
      <w:r w:rsidRPr="00544420">
        <w:rPr>
          <w:rFonts w:ascii="Arial" w:eastAsia="Times New Roman" w:hAnsi="Arial" w:cs="Arial"/>
        </w:rPr>
        <w:t xml:space="preserve"> $200K </w:t>
      </w:r>
      <w:r w:rsidR="00226A7C" w:rsidRPr="00544420">
        <w:rPr>
          <w:rFonts w:ascii="Arial" w:eastAsia="Times New Roman" w:hAnsi="Arial" w:cs="Arial"/>
        </w:rPr>
        <w:t xml:space="preserve">was needed </w:t>
      </w:r>
      <w:r w:rsidRPr="00544420">
        <w:rPr>
          <w:rFonts w:ascii="Arial" w:eastAsia="Times New Roman" w:hAnsi="Arial" w:cs="Arial"/>
        </w:rPr>
        <w:t>after a majority of</w:t>
      </w:r>
      <w:r w:rsidR="008760F9" w:rsidRPr="00544420">
        <w:rPr>
          <w:rFonts w:ascii="Arial" w:eastAsia="Times New Roman" w:hAnsi="Arial" w:cs="Arial"/>
        </w:rPr>
        <w:t xml:space="preserve"> the design work was complete. </w:t>
      </w:r>
      <w:r w:rsidRPr="00544420">
        <w:rPr>
          <w:rFonts w:ascii="Arial" w:eastAsia="Times New Roman" w:hAnsi="Arial" w:cs="Arial"/>
        </w:rPr>
        <w:t xml:space="preserve">The construction cost was $717,542. </w:t>
      </w:r>
      <w:r w:rsidR="00226A7C" w:rsidRPr="00544420">
        <w:rPr>
          <w:rFonts w:ascii="Arial" w:eastAsia="Times New Roman" w:hAnsi="Arial" w:cs="Arial"/>
        </w:rPr>
        <w:t>Based on</w:t>
      </w:r>
      <w:r w:rsidRPr="00544420">
        <w:rPr>
          <w:rFonts w:ascii="Arial" w:eastAsia="Times New Roman" w:hAnsi="Arial" w:cs="Arial"/>
        </w:rPr>
        <w:t xml:space="preserve"> the payments to the contractor, some of the bills were coded from a seawall capital project rather than the CPC project account number for $129,213.36 due to the shortfall.  </w:t>
      </w:r>
      <w:r w:rsidR="00226A7C" w:rsidRPr="00544420">
        <w:rPr>
          <w:rFonts w:ascii="Arial" w:eastAsia="Times New Roman" w:hAnsi="Arial" w:cs="Arial"/>
        </w:rPr>
        <w:t>When that is corrected</w:t>
      </w:r>
      <w:r w:rsidRPr="00544420">
        <w:rPr>
          <w:rFonts w:ascii="Arial" w:eastAsia="Times New Roman" w:hAnsi="Arial" w:cs="Arial"/>
        </w:rPr>
        <w:t>, the remain</w:t>
      </w:r>
      <w:r w:rsidR="008760F9" w:rsidRPr="00544420">
        <w:rPr>
          <w:rFonts w:ascii="Arial" w:eastAsia="Times New Roman" w:hAnsi="Arial" w:cs="Arial"/>
        </w:rPr>
        <w:t>ing balance will be $6,739.87. </w:t>
      </w:r>
      <w:r w:rsidR="00226A7C" w:rsidRPr="00544420">
        <w:rPr>
          <w:rFonts w:ascii="Arial" w:eastAsia="Times New Roman" w:hAnsi="Arial" w:cs="Arial"/>
        </w:rPr>
        <w:t>However, there are</w:t>
      </w:r>
      <w:r w:rsidRPr="00544420">
        <w:rPr>
          <w:rFonts w:ascii="Arial" w:eastAsia="Times New Roman" w:hAnsi="Arial" w:cs="Arial"/>
        </w:rPr>
        <w:t xml:space="preserve"> some cement issues with the wall and there is also a road/berm that needs to be addressed (minor landscaping).  </w:t>
      </w:r>
      <w:r w:rsidR="00226A7C" w:rsidRPr="00544420">
        <w:rPr>
          <w:rFonts w:ascii="Arial" w:eastAsia="Times New Roman" w:hAnsi="Arial" w:cs="Arial"/>
        </w:rPr>
        <w:t>It</w:t>
      </w:r>
      <w:r w:rsidRPr="00544420">
        <w:rPr>
          <w:rFonts w:ascii="Arial" w:eastAsia="Times New Roman" w:hAnsi="Arial" w:cs="Arial"/>
        </w:rPr>
        <w:t xml:space="preserve"> is highly unlikely that there will be any funds to </w:t>
      </w:r>
      <w:r w:rsidR="00226A7C" w:rsidRPr="00544420">
        <w:rPr>
          <w:rFonts w:ascii="Arial" w:eastAsia="Times New Roman" w:hAnsi="Arial" w:cs="Arial"/>
        </w:rPr>
        <w:t>rescind</w:t>
      </w:r>
      <w:r w:rsidRPr="00544420">
        <w:rPr>
          <w:rFonts w:ascii="Arial" w:eastAsia="Times New Roman" w:hAnsi="Arial" w:cs="Arial"/>
        </w:rPr>
        <w:t xml:space="preserve"> for that project.</w:t>
      </w:r>
    </w:p>
    <w:p w:rsidR="00226A7C" w:rsidRPr="00544420" w:rsidRDefault="00226A7C" w:rsidP="00226A7C">
      <w:pPr>
        <w:pStyle w:val="ListParagraph"/>
        <w:rPr>
          <w:rFonts w:ascii="Arial" w:eastAsia="Times New Roman" w:hAnsi="Arial" w:cs="Arial"/>
          <w:b/>
        </w:rPr>
      </w:pPr>
    </w:p>
    <w:p w:rsidR="00E02E43" w:rsidRPr="00544420" w:rsidRDefault="00E02E43" w:rsidP="00E02E43">
      <w:pPr>
        <w:pStyle w:val="ListParagraph"/>
        <w:numPr>
          <w:ilvl w:val="0"/>
          <w:numId w:val="11"/>
        </w:numPr>
        <w:spacing w:after="0" w:line="240" w:lineRule="auto"/>
        <w:contextualSpacing w:val="0"/>
        <w:rPr>
          <w:rFonts w:ascii="Arial" w:hAnsi="Arial" w:cs="Arial"/>
        </w:rPr>
      </w:pPr>
      <w:r w:rsidRPr="00544420">
        <w:rPr>
          <w:rFonts w:ascii="Arial" w:hAnsi="Arial" w:cs="Arial"/>
          <w:b/>
          <w:bCs/>
        </w:rPr>
        <w:t>Town Archive Preservation (2013)</w:t>
      </w:r>
      <w:r w:rsidRPr="00544420">
        <w:rPr>
          <w:rFonts w:ascii="Arial" w:hAnsi="Arial" w:cs="Arial"/>
        </w:rPr>
        <w:t xml:space="preserve"> – Per Nancy Holt, Kathy Curran has confirmed that this project is </w:t>
      </w:r>
      <w:r w:rsidR="00226A7C" w:rsidRPr="00544420">
        <w:rPr>
          <w:rFonts w:ascii="Arial" w:hAnsi="Arial" w:cs="Arial"/>
        </w:rPr>
        <w:t xml:space="preserve">fully </w:t>
      </w:r>
      <w:r w:rsidRPr="00544420">
        <w:rPr>
          <w:rFonts w:ascii="Arial" w:hAnsi="Arial" w:cs="Arial"/>
        </w:rPr>
        <w:t>completed and can be closed.</w:t>
      </w:r>
    </w:p>
    <w:p w:rsidR="0099798B" w:rsidRPr="00544420" w:rsidRDefault="0099798B" w:rsidP="0099798B">
      <w:pPr>
        <w:pStyle w:val="BodyA"/>
        <w:tabs>
          <w:tab w:val="left" w:pos="260"/>
        </w:tabs>
        <w:rPr>
          <w:sz w:val="22"/>
          <w:szCs w:val="22"/>
        </w:rPr>
      </w:pPr>
    </w:p>
    <w:p w:rsidR="00E76AC5" w:rsidRPr="00544420" w:rsidRDefault="00E76AC5" w:rsidP="0099798B">
      <w:pPr>
        <w:pStyle w:val="BodyA"/>
        <w:tabs>
          <w:tab w:val="left" w:pos="260"/>
        </w:tabs>
        <w:rPr>
          <w:sz w:val="22"/>
          <w:szCs w:val="22"/>
        </w:rPr>
      </w:pPr>
    </w:p>
    <w:p w:rsidR="0099798B" w:rsidRPr="00544420" w:rsidRDefault="0099798B" w:rsidP="0099798B">
      <w:pPr>
        <w:pStyle w:val="BodyA"/>
        <w:tabs>
          <w:tab w:val="left" w:pos="260"/>
        </w:tabs>
        <w:rPr>
          <w:b/>
          <w:sz w:val="22"/>
          <w:szCs w:val="22"/>
          <w:u w:val="single"/>
        </w:rPr>
      </w:pPr>
      <w:r w:rsidRPr="00544420">
        <w:rPr>
          <w:b/>
          <w:sz w:val="22"/>
          <w:szCs w:val="22"/>
          <w:u w:val="single"/>
        </w:rPr>
        <w:t>New Business</w:t>
      </w:r>
    </w:p>
    <w:p w:rsidR="0099798B" w:rsidRPr="00544420" w:rsidRDefault="0099798B" w:rsidP="0099798B">
      <w:pPr>
        <w:pStyle w:val="BodyA"/>
        <w:rPr>
          <w:sz w:val="22"/>
          <w:szCs w:val="22"/>
        </w:rPr>
      </w:pPr>
    </w:p>
    <w:p w:rsidR="003A0394" w:rsidRDefault="003A0394" w:rsidP="003A0394">
      <w:pPr>
        <w:pStyle w:val="BodyA"/>
        <w:tabs>
          <w:tab w:val="left" w:pos="260"/>
        </w:tabs>
        <w:rPr>
          <w:sz w:val="22"/>
          <w:szCs w:val="22"/>
        </w:rPr>
      </w:pPr>
      <w:r w:rsidRPr="002D686C">
        <w:rPr>
          <w:sz w:val="22"/>
          <w:szCs w:val="22"/>
          <w:u w:val="single"/>
        </w:rPr>
        <w:t>Pathway vs</w:t>
      </w:r>
      <w:r>
        <w:rPr>
          <w:sz w:val="22"/>
          <w:szCs w:val="22"/>
          <w:u w:val="single"/>
        </w:rPr>
        <w:t>.</w:t>
      </w:r>
      <w:r w:rsidRPr="002D686C">
        <w:rPr>
          <w:sz w:val="22"/>
          <w:szCs w:val="22"/>
          <w:u w:val="single"/>
        </w:rPr>
        <w:t xml:space="preserve"> Sidewalk Issue</w:t>
      </w:r>
      <w:r>
        <w:rPr>
          <w:sz w:val="22"/>
          <w:szCs w:val="22"/>
        </w:rPr>
        <w:t xml:space="preserve">: Ms. </w:t>
      </w:r>
      <w:proofErr w:type="spellStart"/>
      <w:r>
        <w:rPr>
          <w:sz w:val="22"/>
          <w:szCs w:val="22"/>
        </w:rPr>
        <w:t>Minier</w:t>
      </w:r>
      <w:proofErr w:type="spellEnd"/>
      <w:r>
        <w:rPr>
          <w:sz w:val="22"/>
          <w:szCs w:val="22"/>
        </w:rPr>
        <w:t xml:space="preserve"> </w:t>
      </w:r>
      <w:r w:rsidR="00E840FB">
        <w:rPr>
          <w:sz w:val="22"/>
          <w:szCs w:val="22"/>
        </w:rPr>
        <w:t>brought up the difficulty that</w:t>
      </w:r>
      <w:r>
        <w:rPr>
          <w:sz w:val="22"/>
          <w:szCs w:val="22"/>
        </w:rPr>
        <w:t xml:space="preserve"> the Board </w:t>
      </w:r>
      <w:r w:rsidR="00E840FB">
        <w:rPr>
          <w:sz w:val="22"/>
          <w:szCs w:val="22"/>
        </w:rPr>
        <w:t xml:space="preserve">has with </w:t>
      </w:r>
      <w:r>
        <w:rPr>
          <w:sz w:val="22"/>
          <w:szCs w:val="22"/>
        </w:rPr>
        <w:t xml:space="preserve">applications that come to </w:t>
      </w:r>
      <w:r w:rsidR="00E840FB">
        <w:rPr>
          <w:sz w:val="22"/>
          <w:szCs w:val="22"/>
        </w:rPr>
        <w:t>them</w:t>
      </w:r>
      <w:r>
        <w:rPr>
          <w:sz w:val="22"/>
          <w:szCs w:val="22"/>
        </w:rPr>
        <w:t xml:space="preserve"> from individuals requesting a path in their neighborhoods. When a request comes from DPW it is easier to consider than a request from an individual because it is very difficult for the Board to know what works and what doesn’t work in these cases.</w:t>
      </w:r>
    </w:p>
    <w:p w:rsidR="003A0394" w:rsidRDefault="003A0394" w:rsidP="003A0394">
      <w:pPr>
        <w:pStyle w:val="BodyA"/>
        <w:tabs>
          <w:tab w:val="left" w:pos="260"/>
        </w:tabs>
        <w:rPr>
          <w:sz w:val="22"/>
          <w:szCs w:val="22"/>
        </w:rPr>
      </w:pPr>
    </w:p>
    <w:p w:rsidR="003A0394" w:rsidRDefault="003A0394" w:rsidP="003A0394">
      <w:pPr>
        <w:pStyle w:val="BodyA"/>
        <w:tabs>
          <w:tab w:val="left" w:pos="260"/>
        </w:tabs>
        <w:rPr>
          <w:sz w:val="22"/>
          <w:szCs w:val="22"/>
        </w:rPr>
      </w:pPr>
      <w:r>
        <w:rPr>
          <w:sz w:val="22"/>
          <w:szCs w:val="22"/>
        </w:rPr>
        <w:t>She said that Norwell has a Sidewalk/Pathway Committee that reviews path requests before they come to the CPC.  She suggested that CPC ask the Board of Selectmen construct a Sidewalk/Pathways Committee to act as an intermediary</w:t>
      </w:r>
      <w:r w:rsidR="00E840FB">
        <w:rPr>
          <w:sz w:val="22"/>
          <w:szCs w:val="22"/>
        </w:rPr>
        <w:t>. Anyone requesting a pathway</w:t>
      </w:r>
      <w:r>
        <w:rPr>
          <w:sz w:val="22"/>
          <w:szCs w:val="22"/>
        </w:rPr>
        <w:t xml:space="preserve"> </w:t>
      </w:r>
      <w:r w:rsidR="00E840FB">
        <w:rPr>
          <w:sz w:val="22"/>
          <w:szCs w:val="22"/>
        </w:rPr>
        <w:t>would be required</w:t>
      </w:r>
      <w:r>
        <w:rPr>
          <w:sz w:val="22"/>
          <w:szCs w:val="22"/>
        </w:rPr>
        <w:t xml:space="preserve"> </w:t>
      </w:r>
      <w:r w:rsidR="00C3498F">
        <w:rPr>
          <w:sz w:val="22"/>
          <w:szCs w:val="22"/>
        </w:rPr>
        <w:t>to</w:t>
      </w:r>
      <w:r w:rsidR="00E840FB">
        <w:rPr>
          <w:sz w:val="22"/>
          <w:szCs w:val="22"/>
        </w:rPr>
        <w:t xml:space="preserve"> go before the Sidewalk/Pathway Committee for their review and approval before the CPC</w:t>
      </w:r>
      <w:r w:rsidR="0059673A">
        <w:rPr>
          <w:sz w:val="22"/>
          <w:szCs w:val="22"/>
        </w:rPr>
        <w:t xml:space="preserve"> could receive the application. The Board agreed that this c</w:t>
      </w:r>
      <w:r w:rsidR="00C3498F">
        <w:rPr>
          <w:sz w:val="22"/>
          <w:szCs w:val="22"/>
        </w:rPr>
        <w:t xml:space="preserve">ommittee would also be responsible for ensuring </w:t>
      </w:r>
      <w:r w:rsidR="00385F15">
        <w:rPr>
          <w:sz w:val="22"/>
          <w:szCs w:val="22"/>
        </w:rPr>
        <w:t xml:space="preserve">that there is reasonable support for the project. </w:t>
      </w:r>
    </w:p>
    <w:p w:rsidR="003A0394" w:rsidRDefault="003A0394" w:rsidP="003A0394">
      <w:pPr>
        <w:pStyle w:val="BodyA"/>
        <w:tabs>
          <w:tab w:val="left" w:pos="260"/>
        </w:tabs>
        <w:rPr>
          <w:sz w:val="22"/>
          <w:szCs w:val="22"/>
        </w:rPr>
      </w:pPr>
    </w:p>
    <w:p w:rsidR="003A0394" w:rsidRDefault="003A0394" w:rsidP="003A0394">
      <w:pPr>
        <w:pStyle w:val="BodyA"/>
        <w:tabs>
          <w:tab w:val="left" w:pos="260"/>
        </w:tabs>
        <w:rPr>
          <w:sz w:val="22"/>
          <w:szCs w:val="22"/>
        </w:rPr>
      </w:pPr>
      <w:r>
        <w:rPr>
          <w:sz w:val="22"/>
          <w:szCs w:val="22"/>
        </w:rPr>
        <w:t>Ms. Connolly suggested that</w:t>
      </w:r>
      <w:r w:rsidR="00405F53">
        <w:rPr>
          <w:sz w:val="22"/>
          <w:szCs w:val="22"/>
        </w:rPr>
        <w:t>,</w:t>
      </w:r>
      <w:bookmarkStart w:id="0" w:name="_GoBack"/>
      <w:bookmarkEnd w:id="0"/>
      <w:r>
        <w:rPr>
          <w:sz w:val="22"/>
          <w:szCs w:val="22"/>
        </w:rPr>
        <w:t xml:space="preserve"> instead of funding everything upfront, the CPC should fund the engineering and design first, then have the applicants come back to discuss the project. </w:t>
      </w:r>
    </w:p>
    <w:p w:rsidR="003A0394" w:rsidRDefault="003A0394" w:rsidP="003A0394">
      <w:pPr>
        <w:pStyle w:val="BodyA"/>
        <w:tabs>
          <w:tab w:val="left" w:pos="260"/>
        </w:tabs>
        <w:rPr>
          <w:sz w:val="22"/>
          <w:szCs w:val="22"/>
        </w:rPr>
      </w:pPr>
    </w:p>
    <w:p w:rsidR="003A0394" w:rsidRDefault="00385F15" w:rsidP="003A0394">
      <w:pPr>
        <w:pStyle w:val="BodyA"/>
        <w:tabs>
          <w:tab w:val="left" w:pos="260"/>
        </w:tabs>
        <w:rPr>
          <w:sz w:val="22"/>
          <w:szCs w:val="22"/>
        </w:rPr>
      </w:pPr>
      <w:r>
        <w:rPr>
          <w:sz w:val="22"/>
          <w:szCs w:val="22"/>
        </w:rPr>
        <w:t xml:space="preserve">The Board discussed some of the issues that have come up with these proposals. For example, neighbors feeling blindsided by an application or applicants telling the Board that neighbors are supporting a proposal, when in fact they are not. </w:t>
      </w:r>
    </w:p>
    <w:p w:rsidR="00385F15" w:rsidRDefault="00385F15" w:rsidP="003A0394">
      <w:pPr>
        <w:pStyle w:val="BodyA"/>
        <w:tabs>
          <w:tab w:val="left" w:pos="260"/>
        </w:tabs>
        <w:rPr>
          <w:sz w:val="22"/>
          <w:szCs w:val="22"/>
        </w:rPr>
      </w:pPr>
    </w:p>
    <w:p w:rsidR="0089085F" w:rsidRDefault="0089085F" w:rsidP="0089085F">
      <w:pPr>
        <w:pStyle w:val="BodyA"/>
        <w:tabs>
          <w:tab w:val="left" w:pos="260"/>
        </w:tabs>
        <w:rPr>
          <w:sz w:val="22"/>
        </w:rPr>
      </w:pPr>
      <w:r>
        <w:rPr>
          <w:sz w:val="22"/>
        </w:rPr>
        <w:t xml:space="preserve">There was further discussion about the difficulty of completing some of these projects and that not everyone will be happy with or agree to a project and that the DPW is already overburdened with projects in town. </w:t>
      </w:r>
    </w:p>
    <w:p w:rsidR="0099798B" w:rsidRPr="00544420" w:rsidRDefault="0099798B" w:rsidP="0099798B">
      <w:pPr>
        <w:pStyle w:val="BodyA"/>
        <w:rPr>
          <w:sz w:val="22"/>
          <w:szCs w:val="22"/>
        </w:rPr>
      </w:pPr>
    </w:p>
    <w:p w:rsidR="008749A9" w:rsidRDefault="00C3498F" w:rsidP="008749A9">
      <w:pPr>
        <w:spacing w:after="0" w:line="240" w:lineRule="auto"/>
        <w:rPr>
          <w:rFonts w:ascii="Arial" w:hAnsi="Arial" w:cs="Arial"/>
        </w:rPr>
      </w:pPr>
      <w:r>
        <w:rPr>
          <w:rFonts w:ascii="Arial" w:hAnsi="Arial" w:cs="Arial"/>
        </w:rPr>
        <w:t xml:space="preserve">The Board envisions a more constituted </w:t>
      </w:r>
      <w:r w:rsidR="007C2CB6">
        <w:rPr>
          <w:rFonts w:ascii="Arial" w:hAnsi="Arial" w:cs="Arial"/>
        </w:rPr>
        <w:t xml:space="preserve">group with representatives from </w:t>
      </w:r>
      <w:r>
        <w:rPr>
          <w:rFonts w:ascii="Arial" w:hAnsi="Arial" w:cs="Arial"/>
        </w:rPr>
        <w:t>DPW, Traffic Rules and Regulations, etc., to review and prioritize these types of proposals.</w:t>
      </w:r>
      <w:r w:rsidR="002C6768">
        <w:rPr>
          <w:rFonts w:ascii="Arial" w:hAnsi="Arial" w:cs="Arial"/>
        </w:rPr>
        <w:t xml:space="preserve"> </w:t>
      </w:r>
      <w:r w:rsidR="00434A89">
        <w:rPr>
          <w:rFonts w:ascii="Arial" w:hAnsi="Arial" w:cs="Arial"/>
        </w:rPr>
        <w:t xml:space="preserve">This </w:t>
      </w:r>
      <w:r w:rsidR="00E840FB">
        <w:rPr>
          <w:rFonts w:ascii="Arial" w:hAnsi="Arial" w:cs="Arial"/>
        </w:rPr>
        <w:t xml:space="preserve">also </w:t>
      </w:r>
      <w:r w:rsidR="00434A89">
        <w:rPr>
          <w:rFonts w:ascii="Arial" w:hAnsi="Arial" w:cs="Arial"/>
        </w:rPr>
        <w:t>would ensure that there is support from th</w:t>
      </w:r>
      <w:r w:rsidR="00E840FB">
        <w:rPr>
          <w:rFonts w:ascii="Arial" w:hAnsi="Arial" w:cs="Arial"/>
        </w:rPr>
        <w:t xml:space="preserve">e various Town </w:t>
      </w:r>
      <w:r w:rsidR="00434A89">
        <w:rPr>
          <w:rFonts w:ascii="Arial" w:hAnsi="Arial" w:cs="Arial"/>
        </w:rPr>
        <w:t>boards for the project.</w:t>
      </w:r>
    </w:p>
    <w:p w:rsidR="00C3498F" w:rsidRDefault="00C3498F" w:rsidP="008749A9">
      <w:pPr>
        <w:spacing w:after="0" w:line="240" w:lineRule="auto"/>
        <w:rPr>
          <w:rFonts w:ascii="Arial" w:hAnsi="Arial" w:cs="Arial"/>
        </w:rPr>
      </w:pPr>
    </w:p>
    <w:p w:rsidR="007C2CB6" w:rsidRDefault="007C2CB6" w:rsidP="008749A9">
      <w:pPr>
        <w:spacing w:after="0" w:line="240" w:lineRule="auto"/>
        <w:rPr>
          <w:rFonts w:ascii="Arial" w:hAnsi="Arial" w:cs="Arial"/>
        </w:rPr>
      </w:pPr>
      <w:r>
        <w:rPr>
          <w:rFonts w:ascii="Arial" w:hAnsi="Arial" w:cs="Arial"/>
        </w:rPr>
        <w:t>Mr. Snow suggested that, i</w:t>
      </w:r>
      <w:r w:rsidR="00C3498F">
        <w:rPr>
          <w:rFonts w:ascii="Arial" w:hAnsi="Arial" w:cs="Arial"/>
        </w:rPr>
        <w:t xml:space="preserve">f the Selectmen do not want to form another committee, CPC have a checklist that the applicants have to go through before they can propose a path </w:t>
      </w:r>
      <w:r>
        <w:rPr>
          <w:rFonts w:ascii="Arial" w:hAnsi="Arial" w:cs="Arial"/>
        </w:rPr>
        <w:t xml:space="preserve">project. He also suggested that neighbors receive registered letters in advance of hearings </w:t>
      </w:r>
      <w:r w:rsidR="00434A89">
        <w:rPr>
          <w:rFonts w:ascii="Arial" w:hAnsi="Arial" w:cs="Arial"/>
        </w:rPr>
        <w:t xml:space="preserve">on proposals </w:t>
      </w:r>
      <w:r>
        <w:rPr>
          <w:rFonts w:ascii="Arial" w:hAnsi="Arial" w:cs="Arial"/>
        </w:rPr>
        <w:t>that impact their area or neighborhood</w:t>
      </w:r>
      <w:r w:rsidR="00434A89">
        <w:rPr>
          <w:rFonts w:ascii="Arial" w:hAnsi="Arial" w:cs="Arial"/>
        </w:rPr>
        <w:t xml:space="preserve"> to ensure that everyone is notified</w:t>
      </w:r>
      <w:r>
        <w:rPr>
          <w:rFonts w:ascii="Arial" w:hAnsi="Arial" w:cs="Arial"/>
        </w:rPr>
        <w:t>.</w:t>
      </w:r>
    </w:p>
    <w:p w:rsidR="00C3498F" w:rsidRDefault="00C3498F" w:rsidP="008749A9">
      <w:pPr>
        <w:spacing w:after="0" w:line="240" w:lineRule="auto"/>
        <w:rPr>
          <w:rFonts w:ascii="Arial" w:hAnsi="Arial" w:cs="Arial"/>
        </w:rPr>
      </w:pPr>
    </w:p>
    <w:p w:rsidR="00C3498F" w:rsidRPr="00434A89" w:rsidRDefault="00434A89" w:rsidP="008749A9">
      <w:pPr>
        <w:spacing w:after="0" w:line="240" w:lineRule="auto"/>
        <w:rPr>
          <w:rFonts w:ascii="Arial" w:hAnsi="Arial" w:cs="Arial"/>
          <w:b/>
          <w:u w:val="single"/>
        </w:rPr>
      </w:pPr>
      <w:r w:rsidRPr="00434A89">
        <w:rPr>
          <w:rFonts w:ascii="Arial" w:hAnsi="Arial" w:cs="Arial"/>
          <w:b/>
          <w:u w:val="single"/>
        </w:rPr>
        <w:t>Old Business</w:t>
      </w:r>
    </w:p>
    <w:p w:rsidR="00434A89" w:rsidRDefault="00434A89" w:rsidP="008749A9">
      <w:pPr>
        <w:spacing w:after="0" w:line="240" w:lineRule="auto"/>
        <w:rPr>
          <w:rFonts w:ascii="Arial" w:hAnsi="Arial" w:cs="Arial"/>
        </w:rPr>
      </w:pPr>
    </w:p>
    <w:p w:rsidR="00434A89" w:rsidRDefault="00434A89" w:rsidP="008749A9">
      <w:pPr>
        <w:spacing w:after="0" w:line="240" w:lineRule="auto"/>
        <w:rPr>
          <w:rFonts w:ascii="Arial" w:hAnsi="Arial" w:cs="Arial"/>
        </w:rPr>
      </w:pPr>
      <w:r>
        <w:rPr>
          <w:rFonts w:ascii="Arial" w:hAnsi="Arial" w:cs="Arial"/>
        </w:rPr>
        <w:t xml:space="preserve">Historic Bike Path website is moving slowly. The website has markers and trails outlined. </w:t>
      </w:r>
    </w:p>
    <w:p w:rsidR="00C3498F" w:rsidRPr="00544420" w:rsidRDefault="00C3498F" w:rsidP="008749A9">
      <w:pPr>
        <w:spacing w:after="0" w:line="240" w:lineRule="auto"/>
        <w:rPr>
          <w:rFonts w:ascii="Arial" w:hAnsi="Arial" w:cs="Arial"/>
        </w:rPr>
      </w:pPr>
    </w:p>
    <w:p w:rsidR="0099798B" w:rsidRPr="00544420" w:rsidRDefault="00721E8B" w:rsidP="008749A9">
      <w:pPr>
        <w:spacing w:after="0" w:line="240" w:lineRule="auto"/>
        <w:rPr>
          <w:rFonts w:ascii="Arial" w:hAnsi="Arial" w:cs="Arial"/>
        </w:rPr>
      </w:pPr>
      <w:r w:rsidRPr="00544420">
        <w:rPr>
          <w:rFonts w:ascii="Arial" w:hAnsi="Arial" w:cs="Arial"/>
        </w:rPr>
        <w:t>A motion was made to</w:t>
      </w:r>
      <w:r w:rsidR="0099798B" w:rsidRPr="00544420">
        <w:rPr>
          <w:rFonts w:ascii="Arial" w:hAnsi="Arial" w:cs="Arial"/>
        </w:rPr>
        <w:t xml:space="preserve"> adjou</w:t>
      </w:r>
      <w:r w:rsidRPr="00544420">
        <w:rPr>
          <w:rFonts w:ascii="Arial" w:hAnsi="Arial" w:cs="Arial"/>
        </w:rPr>
        <w:t>rn</w:t>
      </w:r>
      <w:r w:rsidR="005A77C9" w:rsidRPr="00544420">
        <w:rPr>
          <w:rFonts w:ascii="Arial" w:hAnsi="Arial" w:cs="Arial"/>
        </w:rPr>
        <w:t xml:space="preserve"> at</w:t>
      </w:r>
      <w:r w:rsidR="006448C1">
        <w:rPr>
          <w:rFonts w:ascii="Arial" w:hAnsi="Arial" w:cs="Arial"/>
        </w:rPr>
        <w:t xml:space="preserve"> 8:17 </w:t>
      </w:r>
      <w:r w:rsidR="0099798B" w:rsidRPr="00544420">
        <w:rPr>
          <w:rFonts w:ascii="Arial" w:hAnsi="Arial" w:cs="Arial"/>
        </w:rPr>
        <w:t>p.m.</w:t>
      </w:r>
      <w:r w:rsidR="006448C1">
        <w:rPr>
          <w:rFonts w:ascii="Arial" w:hAnsi="Arial" w:cs="Arial"/>
        </w:rPr>
        <w:t xml:space="preserve"> </w:t>
      </w:r>
      <w:r w:rsidRPr="00544420">
        <w:rPr>
          <w:rFonts w:ascii="Arial" w:hAnsi="Arial" w:cs="Arial"/>
        </w:rPr>
        <w:t>– All in Favor</w:t>
      </w:r>
    </w:p>
    <w:p w:rsidR="00961C75" w:rsidRPr="00544420" w:rsidRDefault="00961C75" w:rsidP="00E0008B">
      <w:pPr>
        <w:spacing w:after="0" w:line="240" w:lineRule="auto"/>
        <w:rPr>
          <w:rFonts w:ascii="Arial" w:hAnsi="Arial" w:cs="Arial"/>
        </w:rPr>
      </w:pPr>
    </w:p>
    <w:p w:rsidR="00135A3A" w:rsidRPr="00544420" w:rsidRDefault="00135A3A" w:rsidP="00212882">
      <w:pPr>
        <w:spacing w:after="0" w:line="240" w:lineRule="auto"/>
        <w:rPr>
          <w:rFonts w:ascii="Arial" w:hAnsi="Arial" w:cs="Arial"/>
        </w:rPr>
      </w:pPr>
    </w:p>
    <w:p w:rsidR="00135A3A" w:rsidRPr="00544420" w:rsidRDefault="00135A3A" w:rsidP="00212882">
      <w:pPr>
        <w:spacing w:after="0" w:line="240" w:lineRule="auto"/>
        <w:rPr>
          <w:rFonts w:ascii="Arial" w:hAnsi="Arial" w:cs="Arial"/>
          <w:i/>
        </w:rPr>
      </w:pPr>
      <w:r w:rsidRPr="00544420">
        <w:rPr>
          <w:rFonts w:ascii="Arial" w:hAnsi="Arial" w:cs="Arial"/>
          <w:i/>
        </w:rPr>
        <w:t>Submitted by:</w:t>
      </w:r>
    </w:p>
    <w:p w:rsidR="00135A3A" w:rsidRPr="00544420" w:rsidRDefault="00135A3A" w:rsidP="00212882">
      <w:pPr>
        <w:spacing w:after="0" w:line="240" w:lineRule="auto"/>
        <w:rPr>
          <w:rFonts w:ascii="Arial" w:hAnsi="Arial" w:cs="Arial"/>
          <w:i/>
        </w:rPr>
      </w:pPr>
      <w:r w:rsidRPr="00544420">
        <w:rPr>
          <w:rFonts w:ascii="Arial" w:hAnsi="Arial" w:cs="Arial"/>
          <w:i/>
        </w:rPr>
        <w:t>Mary Sprague</w:t>
      </w:r>
    </w:p>
    <w:p w:rsidR="00C10BA5" w:rsidRPr="00135A3A" w:rsidRDefault="00135A3A" w:rsidP="00212882">
      <w:pPr>
        <w:spacing w:after="0" w:line="240" w:lineRule="auto"/>
        <w:rPr>
          <w:rFonts w:ascii="Arial" w:hAnsi="Arial" w:cs="Arial"/>
          <w:i/>
        </w:rPr>
      </w:pPr>
      <w:r w:rsidRPr="00544420">
        <w:rPr>
          <w:rFonts w:ascii="Arial" w:hAnsi="Arial" w:cs="Arial"/>
          <w:i/>
        </w:rPr>
        <w:t>Administrativ</w:t>
      </w:r>
      <w:r w:rsidRPr="00135A3A">
        <w:rPr>
          <w:rFonts w:ascii="Arial" w:hAnsi="Arial" w:cs="Arial"/>
          <w:i/>
        </w:rPr>
        <w:t>e Assistant</w:t>
      </w:r>
      <w:r w:rsidR="00C10BA5" w:rsidRPr="00135A3A">
        <w:rPr>
          <w:rFonts w:ascii="Arial" w:hAnsi="Arial" w:cs="Arial"/>
          <w:i/>
        </w:rPr>
        <w:t xml:space="preserve"> </w:t>
      </w:r>
    </w:p>
    <w:sectPr w:rsidR="00C10BA5" w:rsidRPr="00135A3A" w:rsidSect="00A20942">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nsid w:val="00000002"/>
    <w:multiLevelType w:val="multilevel"/>
    <w:tmpl w:val="894EE874"/>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0000003"/>
    <w:multiLevelType w:val="multilevel"/>
    <w:tmpl w:val="894EE875"/>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00000004"/>
    <w:multiLevelType w:val="multilevel"/>
    <w:tmpl w:val="894EE876"/>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2497664D"/>
    <w:multiLevelType w:val="hybridMultilevel"/>
    <w:tmpl w:val="D048D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E17936"/>
    <w:multiLevelType w:val="hybridMultilevel"/>
    <w:tmpl w:val="9FFA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96156"/>
    <w:multiLevelType w:val="hybridMultilevel"/>
    <w:tmpl w:val="AF6E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4200B"/>
    <w:multiLevelType w:val="hybridMultilevel"/>
    <w:tmpl w:val="298E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0444D"/>
    <w:multiLevelType w:val="hybridMultilevel"/>
    <w:tmpl w:val="671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00CB2"/>
    <w:multiLevelType w:val="hybridMultilevel"/>
    <w:tmpl w:val="17882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95D07"/>
    <w:multiLevelType w:val="hybridMultilevel"/>
    <w:tmpl w:val="94FA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4"/>
  </w:num>
  <w:num w:numId="6">
    <w:abstractNumId w:val="6"/>
  </w:num>
  <w:num w:numId="7">
    <w:abstractNumId w:val="7"/>
  </w:num>
  <w:num w:numId="8">
    <w:abstractNumId w:val="5"/>
  </w:num>
  <w:num w:numId="9">
    <w:abstractNumId w:val="0"/>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A9"/>
    <w:rsid w:val="00025F4D"/>
    <w:rsid w:val="000D3E6F"/>
    <w:rsid w:val="000E3C94"/>
    <w:rsid w:val="00135A3A"/>
    <w:rsid w:val="001366F8"/>
    <w:rsid w:val="001A4FA3"/>
    <w:rsid w:val="001A5763"/>
    <w:rsid w:val="001B2680"/>
    <w:rsid w:val="001E466F"/>
    <w:rsid w:val="002004CB"/>
    <w:rsid w:val="00207DC7"/>
    <w:rsid w:val="00212882"/>
    <w:rsid w:val="00217FA2"/>
    <w:rsid w:val="00226A7C"/>
    <w:rsid w:val="00265120"/>
    <w:rsid w:val="00290DEA"/>
    <w:rsid w:val="002927DE"/>
    <w:rsid w:val="002C5A74"/>
    <w:rsid w:val="002C647A"/>
    <w:rsid w:val="002C6768"/>
    <w:rsid w:val="002D686C"/>
    <w:rsid w:val="002F2D6B"/>
    <w:rsid w:val="00355D43"/>
    <w:rsid w:val="00373FC2"/>
    <w:rsid w:val="00385F15"/>
    <w:rsid w:val="003942B0"/>
    <w:rsid w:val="003A0394"/>
    <w:rsid w:val="00405F53"/>
    <w:rsid w:val="00434A89"/>
    <w:rsid w:val="004A6AFA"/>
    <w:rsid w:val="004C5236"/>
    <w:rsid w:val="004D1B1D"/>
    <w:rsid w:val="004D220D"/>
    <w:rsid w:val="004F15F1"/>
    <w:rsid w:val="005442A7"/>
    <w:rsid w:val="00544420"/>
    <w:rsid w:val="00594B63"/>
    <w:rsid w:val="0059673A"/>
    <w:rsid w:val="005A77C9"/>
    <w:rsid w:val="005E1A7B"/>
    <w:rsid w:val="005F41EA"/>
    <w:rsid w:val="006404CD"/>
    <w:rsid w:val="006448C1"/>
    <w:rsid w:val="00671ABD"/>
    <w:rsid w:val="00671C57"/>
    <w:rsid w:val="006B31D8"/>
    <w:rsid w:val="006C1217"/>
    <w:rsid w:val="006E6F51"/>
    <w:rsid w:val="006F3DDD"/>
    <w:rsid w:val="0071632F"/>
    <w:rsid w:val="00721E8B"/>
    <w:rsid w:val="007C2CB6"/>
    <w:rsid w:val="007E566A"/>
    <w:rsid w:val="00805F9A"/>
    <w:rsid w:val="00846AC7"/>
    <w:rsid w:val="0084739D"/>
    <w:rsid w:val="00855D5F"/>
    <w:rsid w:val="008749A9"/>
    <w:rsid w:val="008760F9"/>
    <w:rsid w:val="008836A5"/>
    <w:rsid w:val="0089085F"/>
    <w:rsid w:val="008929C5"/>
    <w:rsid w:val="008C0DAE"/>
    <w:rsid w:val="008D5C21"/>
    <w:rsid w:val="008E2109"/>
    <w:rsid w:val="008E3A53"/>
    <w:rsid w:val="008F271C"/>
    <w:rsid w:val="00901A1E"/>
    <w:rsid w:val="00911323"/>
    <w:rsid w:val="009276DF"/>
    <w:rsid w:val="00931204"/>
    <w:rsid w:val="00961C75"/>
    <w:rsid w:val="00975D83"/>
    <w:rsid w:val="00976835"/>
    <w:rsid w:val="00982AE2"/>
    <w:rsid w:val="0099798B"/>
    <w:rsid w:val="009A0AED"/>
    <w:rsid w:val="009D0BC8"/>
    <w:rsid w:val="009F798D"/>
    <w:rsid w:val="00A20942"/>
    <w:rsid w:val="00A624C3"/>
    <w:rsid w:val="00A64352"/>
    <w:rsid w:val="00A73CAB"/>
    <w:rsid w:val="00A92A18"/>
    <w:rsid w:val="00AC7620"/>
    <w:rsid w:val="00AD74BE"/>
    <w:rsid w:val="00B875E3"/>
    <w:rsid w:val="00B96AB3"/>
    <w:rsid w:val="00BB1FF2"/>
    <w:rsid w:val="00BB47AE"/>
    <w:rsid w:val="00BE095D"/>
    <w:rsid w:val="00BE5703"/>
    <w:rsid w:val="00C10BA5"/>
    <w:rsid w:val="00C3498F"/>
    <w:rsid w:val="00C50BA0"/>
    <w:rsid w:val="00C55473"/>
    <w:rsid w:val="00C74985"/>
    <w:rsid w:val="00C85E92"/>
    <w:rsid w:val="00C93BFD"/>
    <w:rsid w:val="00CA502E"/>
    <w:rsid w:val="00CE18A3"/>
    <w:rsid w:val="00D15722"/>
    <w:rsid w:val="00D42E57"/>
    <w:rsid w:val="00D532FA"/>
    <w:rsid w:val="00DA494D"/>
    <w:rsid w:val="00DC1F90"/>
    <w:rsid w:val="00DF3D71"/>
    <w:rsid w:val="00E0008B"/>
    <w:rsid w:val="00E02E43"/>
    <w:rsid w:val="00E12AB9"/>
    <w:rsid w:val="00E3718A"/>
    <w:rsid w:val="00E71F9D"/>
    <w:rsid w:val="00E76AC5"/>
    <w:rsid w:val="00E8093E"/>
    <w:rsid w:val="00E840FB"/>
    <w:rsid w:val="00EA71F2"/>
    <w:rsid w:val="00EB6DE0"/>
    <w:rsid w:val="00F22529"/>
    <w:rsid w:val="00F25B5F"/>
    <w:rsid w:val="00F478DF"/>
    <w:rsid w:val="00F65C1C"/>
    <w:rsid w:val="00F72552"/>
    <w:rsid w:val="00FB6A1A"/>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B6A1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qFormat/>
    <w:rsid w:val="00544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B6A1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qFormat/>
    <w:rsid w:val="00544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6381">
      <w:bodyDiv w:val="1"/>
      <w:marLeft w:val="0"/>
      <w:marRight w:val="0"/>
      <w:marTop w:val="0"/>
      <w:marBottom w:val="0"/>
      <w:divBdr>
        <w:top w:val="none" w:sz="0" w:space="0" w:color="auto"/>
        <w:left w:val="none" w:sz="0" w:space="0" w:color="auto"/>
        <w:bottom w:val="none" w:sz="0" w:space="0" w:color="auto"/>
        <w:right w:val="none" w:sz="0" w:space="0" w:color="auto"/>
      </w:divBdr>
    </w:div>
    <w:div w:id="207106459">
      <w:bodyDiv w:val="1"/>
      <w:marLeft w:val="0"/>
      <w:marRight w:val="0"/>
      <w:marTop w:val="0"/>
      <w:marBottom w:val="0"/>
      <w:divBdr>
        <w:top w:val="none" w:sz="0" w:space="0" w:color="auto"/>
        <w:left w:val="none" w:sz="0" w:space="0" w:color="auto"/>
        <w:bottom w:val="none" w:sz="0" w:space="0" w:color="auto"/>
        <w:right w:val="none" w:sz="0" w:space="0" w:color="auto"/>
      </w:divBdr>
    </w:div>
    <w:div w:id="599026278">
      <w:bodyDiv w:val="1"/>
      <w:marLeft w:val="0"/>
      <w:marRight w:val="0"/>
      <w:marTop w:val="0"/>
      <w:marBottom w:val="0"/>
      <w:divBdr>
        <w:top w:val="none" w:sz="0" w:space="0" w:color="auto"/>
        <w:left w:val="none" w:sz="0" w:space="0" w:color="auto"/>
        <w:bottom w:val="none" w:sz="0" w:space="0" w:color="auto"/>
        <w:right w:val="none" w:sz="0" w:space="0" w:color="auto"/>
      </w:divBdr>
    </w:div>
    <w:div w:id="789318190">
      <w:bodyDiv w:val="1"/>
      <w:marLeft w:val="0"/>
      <w:marRight w:val="0"/>
      <w:marTop w:val="0"/>
      <w:marBottom w:val="0"/>
      <w:divBdr>
        <w:top w:val="none" w:sz="0" w:space="0" w:color="auto"/>
        <w:left w:val="none" w:sz="0" w:space="0" w:color="auto"/>
        <w:bottom w:val="none" w:sz="0" w:space="0" w:color="auto"/>
        <w:right w:val="none" w:sz="0" w:space="0" w:color="auto"/>
      </w:divBdr>
    </w:div>
    <w:div w:id="9411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28</cp:revision>
  <dcterms:created xsi:type="dcterms:W3CDTF">2015-07-06T15:10:00Z</dcterms:created>
  <dcterms:modified xsi:type="dcterms:W3CDTF">2015-07-07T22:15:00Z</dcterms:modified>
</cp:coreProperties>
</file>