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A5" w:rsidRPr="00333F2E" w:rsidRDefault="009E76E9" w:rsidP="009E76E9">
      <w:pPr>
        <w:spacing w:after="120"/>
        <w:jc w:val="center"/>
        <w:rPr>
          <w:rFonts w:asciiTheme="majorHAnsi" w:hAnsiTheme="majorHAnsi"/>
          <w:b/>
          <w:sz w:val="24"/>
          <w:szCs w:val="24"/>
        </w:rPr>
      </w:pPr>
      <w:r w:rsidRPr="00333F2E">
        <w:rPr>
          <w:rFonts w:asciiTheme="majorHAnsi" w:hAnsiTheme="majorHAnsi"/>
          <w:b/>
          <w:sz w:val="24"/>
          <w:szCs w:val="24"/>
        </w:rPr>
        <w:t>AFFORDABLE HOUSING TRUST</w:t>
      </w:r>
    </w:p>
    <w:p w:rsidR="009E76E9" w:rsidRPr="00333F2E" w:rsidRDefault="009E76E9" w:rsidP="002A0E72">
      <w:pPr>
        <w:spacing w:after="0"/>
        <w:jc w:val="center"/>
        <w:rPr>
          <w:rFonts w:asciiTheme="majorHAnsi" w:hAnsiTheme="majorHAnsi"/>
          <w:sz w:val="24"/>
          <w:szCs w:val="24"/>
        </w:rPr>
      </w:pPr>
      <w:r w:rsidRPr="00333F2E">
        <w:rPr>
          <w:rFonts w:asciiTheme="majorHAnsi" w:hAnsiTheme="majorHAnsi"/>
          <w:sz w:val="24"/>
          <w:szCs w:val="24"/>
        </w:rPr>
        <w:t>Meeting Minutes</w:t>
      </w:r>
    </w:p>
    <w:p w:rsidR="009E76E9" w:rsidRPr="00333F2E" w:rsidRDefault="009E76E9" w:rsidP="002A0E72">
      <w:pPr>
        <w:spacing w:after="0"/>
        <w:jc w:val="center"/>
        <w:rPr>
          <w:rFonts w:asciiTheme="majorHAnsi" w:hAnsiTheme="majorHAnsi"/>
          <w:sz w:val="24"/>
          <w:szCs w:val="24"/>
        </w:rPr>
      </w:pPr>
      <w:r w:rsidRPr="00333F2E">
        <w:rPr>
          <w:rFonts w:asciiTheme="majorHAnsi" w:hAnsiTheme="majorHAnsi"/>
          <w:sz w:val="24"/>
          <w:szCs w:val="24"/>
        </w:rPr>
        <w:t>January 20, 2016, 7 pm</w:t>
      </w:r>
    </w:p>
    <w:p w:rsidR="009E76E9" w:rsidRPr="00333F2E" w:rsidRDefault="009E76E9" w:rsidP="002A0E72">
      <w:pPr>
        <w:spacing w:after="0"/>
        <w:jc w:val="center"/>
        <w:rPr>
          <w:rFonts w:asciiTheme="majorHAnsi" w:hAnsiTheme="majorHAnsi"/>
          <w:sz w:val="24"/>
          <w:szCs w:val="24"/>
        </w:rPr>
      </w:pPr>
      <w:r w:rsidRPr="00333F2E">
        <w:rPr>
          <w:rFonts w:asciiTheme="majorHAnsi" w:hAnsiTheme="majorHAnsi"/>
          <w:sz w:val="24"/>
          <w:szCs w:val="24"/>
        </w:rPr>
        <w:t>GAR Hall</w:t>
      </w:r>
    </w:p>
    <w:p w:rsidR="009E76E9" w:rsidRPr="00333F2E" w:rsidRDefault="009E76E9">
      <w:pPr>
        <w:rPr>
          <w:rFonts w:asciiTheme="majorHAnsi" w:hAnsiTheme="majorHAnsi"/>
          <w:sz w:val="24"/>
          <w:szCs w:val="24"/>
        </w:rPr>
      </w:pPr>
    </w:p>
    <w:p w:rsidR="009E76E9" w:rsidRPr="00333F2E" w:rsidRDefault="00333F2E">
      <w:pPr>
        <w:rPr>
          <w:rFonts w:asciiTheme="majorHAnsi" w:hAnsiTheme="majorHAnsi"/>
          <w:sz w:val="24"/>
          <w:szCs w:val="24"/>
        </w:rPr>
      </w:pPr>
      <w:r w:rsidRPr="002A0E72">
        <w:rPr>
          <w:rFonts w:asciiTheme="majorHAnsi" w:hAnsiTheme="majorHAnsi"/>
          <w:b/>
          <w:sz w:val="24"/>
          <w:szCs w:val="24"/>
        </w:rPr>
        <w:t>Present</w:t>
      </w:r>
      <w:r w:rsidRPr="00333F2E">
        <w:rPr>
          <w:rFonts w:asciiTheme="majorHAnsi" w:hAnsiTheme="majorHAnsi"/>
          <w:sz w:val="24"/>
          <w:szCs w:val="24"/>
        </w:rPr>
        <w:t>: Stephen Irish (Chair), Maura Curran, Barbara Cox, Ruth Wagner</w:t>
      </w:r>
    </w:p>
    <w:p w:rsidR="00333F2E" w:rsidRDefault="00333F2E">
      <w:pPr>
        <w:rPr>
          <w:rFonts w:asciiTheme="majorHAnsi" w:hAnsiTheme="majorHAnsi"/>
          <w:sz w:val="24"/>
          <w:szCs w:val="24"/>
        </w:rPr>
      </w:pPr>
      <w:r w:rsidRPr="002A0E72">
        <w:rPr>
          <w:rFonts w:asciiTheme="majorHAnsi" w:hAnsiTheme="majorHAnsi"/>
          <w:b/>
          <w:sz w:val="24"/>
          <w:szCs w:val="24"/>
        </w:rPr>
        <w:t xml:space="preserve">Others </w:t>
      </w:r>
      <w:r w:rsidR="002A0E72">
        <w:rPr>
          <w:rFonts w:asciiTheme="majorHAnsi" w:hAnsiTheme="majorHAnsi"/>
          <w:b/>
          <w:sz w:val="24"/>
          <w:szCs w:val="24"/>
        </w:rPr>
        <w:t>P</w:t>
      </w:r>
      <w:r w:rsidRPr="002A0E72">
        <w:rPr>
          <w:rFonts w:asciiTheme="majorHAnsi" w:hAnsiTheme="majorHAnsi"/>
          <w:b/>
          <w:sz w:val="24"/>
          <w:szCs w:val="24"/>
        </w:rPr>
        <w:t>resent:</w:t>
      </w:r>
      <w:r w:rsidR="002E4AAE">
        <w:rPr>
          <w:rFonts w:asciiTheme="majorHAnsi" w:hAnsiTheme="majorHAnsi"/>
          <w:sz w:val="24"/>
          <w:szCs w:val="24"/>
        </w:rPr>
        <w:t xml:space="preserve"> Michael </w:t>
      </w:r>
      <w:proofErr w:type="spellStart"/>
      <w:r w:rsidR="002E4AAE">
        <w:rPr>
          <w:rFonts w:asciiTheme="majorHAnsi" w:hAnsiTheme="majorHAnsi"/>
          <w:sz w:val="24"/>
          <w:szCs w:val="24"/>
        </w:rPr>
        <w:t>Solima</w:t>
      </w:r>
      <w:r w:rsidRPr="002A0E72">
        <w:rPr>
          <w:rFonts w:asciiTheme="majorHAnsi" w:hAnsiTheme="majorHAnsi"/>
          <w:sz w:val="24"/>
          <w:szCs w:val="24"/>
        </w:rPr>
        <w:t>ndo</w:t>
      </w:r>
      <w:proofErr w:type="spellEnd"/>
      <w:r w:rsidRPr="002A0E72">
        <w:rPr>
          <w:rFonts w:asciiTheme="majorHAnsi" w:hAnsiTheme="majorHAnsi"/>
          <w:sz w:val="24"/>
          <w:szCs w:val="24"/>
        </w:rPr>
        <w:t>, Attorney Walter Sullivan, Jr.</w:t>
      </w:r>
    </w:p>
    <w:p w:rsidR="007B02A6" w:rsidRPr="002A0E72" w:rsidRDefault="007B02A6">
      <w:pPr>
        <w:rPr>
          <w:rFonts w:asciiTheme="majorHAnsi" w:hAnsiTheme="majorHAnsi"/>
          <w:sz w:val="24"/>
          <w:szCs w:val="24"/>
        </w:rPr>
      </w:pPr>
      <w:r>
        <w:rPr>
          <w:rFonts w:asciiTheme="majorHAnsi" w:hAnsiTheme="majorHAnsi"/>
          <w:sz w:val="24"/>
          <w:szCs w:val="24"/>
        </w:rPr>
        <w:t>Meeting was called to order at 6 p.m.</w:t>
      </w:r>
    </w:p>
    <w:p w:rsidR="00333F2E" w:rsidRPr="002A0E72" w:rsidRDefault="0055142B">
      <w:pPr>
        <w:rPr>
          <w:rFonts w:asciiTheme="majorHAnsi" w:hAnsiTheme="majorHAnsi"/>
          <w:b/>
          <w:sz w:val="24"/>
          <w:szCs w:val="24"/>
        </w:rPr>
      </w:pPr>
      <w:r w:rsidRPr="002A0E72">
        <w:rPr>
          <w:rFonts w:asciiTheme="majorHAnsi" w:hAnsiTheme="majorHAnsi"/>
          <w:b/>
          <w:sz w:val="24"/>
          <w:szCs w:val="24"/>
        </w:rPr>
        <w:t>Accept</w:t>
      </w:r>
      <w:r w:rsidR="007B02A6">
        <w:rPr>
          <w:rFonts w:asciiTheme="majorHAnsi" w:hAnsiTheme="majorHAnsi"/>
          <w:b/>
          <w:sz w:val="24"/>
          <w:szCs w:val="24"/>
        </w:rPr>
        <w:t>ance of</w:t>
      </w:r>
      <w:r w:rsidRPr="002A0E72">
        <w:rPr>
          <w:rFonts w:asciiTheme="majorHAnsi" w:hAnsiTheme="majorHAnsi"/>
          <w:b/>
          <w:sz w:val="24"/>
          <w:szCs w:val="24"/>
        </w:rPr>
        <w:t xml:space="preserve"> </w:t>
      </w:r>
      <w:r w:rsidR="00333F2E" w:rsidRPr="002A0E72">
        <w:rPr>
          <w:rFonts w:asciiTheme="majorHAnsi" w:hAnsiTheme="majorHAnsi"/>
          <w:b/>
          <w:sz w:val="24"/>
          <w:szCs w:val="24"/>
        </w:rPr>
        <w:t>Agenda</w:t>
      </w:r>
      <w:r w:rsidR="002A0E72">
        <w:rPr>
          <w:rFonts w:asciiTheme="majorHAnsi" w:hAnsiTheme="majorHAnsi"/>
          <w:b/>
          <w:sz w:val="24"/>
          <w:szCs w:val="24"/>
        </w:rPr>
        <w:t xml:space="preserve">: </w:t>
      </w:r>
      <w:r w:rsidR="00333F2E">
        <w:rPr>
          <w:rFonts w:asciiTheme="majorHAnsi" w:hAnsiTheme="majorHAnsi"/>
          <w:sz w:val="24"/>
          <w:szCs w:val="24"/>
        </w:rPr>
        <w:t>A MOTION was made by Mr. Irish to accept the agenda; SECONDED by Ms. Curran; All in Favor</w:t>
      </w:r>
    </w:p>
    <w:p w:rsidR="0055142B" w:rsidRDefault="0055142B" w:rsidP="0055142B">
      <w:pPr>
        <w:spacing w:line="240" w:lineRule="auto"/>
        <w:rPr>
          <w:rFonts w:asciiTheme="majorHAnsi" w:hAnsiTheme="majorHAnsi"/>
          <w:sz w:val="24"/>
          <w:szCs w:val="24"/>
        </w:rPr>
      </w:pPr>
      <w:r w:rsidRPr="002A0E72">
        <w:rPr>
          <w:rFonts w:asciiTheme="majorHAnsi" w:hAnsiTheme="majorHAnsi"/>
          <w:b/>
          <w:sz w:val="24"/>
          <w:szCs w:val="24"/>
        </w:rPr>
        <w:t>Accept</w:t>
      </w:r>
      <w:r w:rsidR="007B02A6">
        <w:rPr>
          <w:rFonts w:asciiTheme="majorHAnsi" w:hAnsiTheme="majorHAnsi"/>
          <w:b/>
          <w:sz w:val="24"/>
          <w:szCs w:val="24"/>
        </w:rPr>
        <w:t>ance of</w:t>
      </w:r>
      <w:r w:rsidRPr="002A0E72">
        <w:rPr>
          <w:rFonts w:asciiTheme="majorHAnsi" w:hAnsiTheme="majorHAnsi"/>
          <w:b/>
          <w:sz w:val="24"/>
          <w:szCs w:val="24"/>
        </w:rPr>
        <w:t xml:space="preserve"> Meeting </w:t>
      </w:r>
      <w:r w:rsidR="00333F2E" w:rsidRPr="002A0E72">
        <w:rPr>
          <w:rFonts w:asciiTheme="majorHAnsi" w:hAnsiTheme="majorHAnsi"/>
          <w:b/>
          <w:sz w:val="24"/>
          <w:szCs w:val="24"/>
        </w:rPr>
        <w:t>Minutes</w:t>
      </w:r>
      <w:r w:rsidR="002A0E72">
        <w:rPr>
          <w:rFonts w:asciiTheme="majorHAnsi" w:hAnsiTheme="majorHAnsi"/>
          <w:sz w:val="24"/>
          <w:szCs w:val="24"/>
        </w:rPr>
        <w:t>:</w:t>
      </w:r>
      <w:r w:rsidR="00333F2E">
        <w:rPr>
          <w:rFonts w:asciiTheme="majorHAnsi" w:hAnsiTheme="majorHAnsi"/>
          <w:sz w:val="24"/>
          <w:szCs w:val="24"/>
        </w:rPr>
        <w:t xml:space="preserve"> </w:t>
      </w:r>
      <w:r>
        <w:rPr>
          <w:rFonts w:asciiTheme="majorHAnsi" w:hAnsiTheme="majorHAnsi"/>
          <w:sz w:val="24"/>
          <w:szCs w:val="24"/>
        </w:rPr>
        <w:t>Ms. Cox made a MOTION to accept the minutes as emailed; SECONDED by Ms. Wagner; ALL IN FAVOR</w:t>
      </w:r>
    </w:p>
    <w:p w:rsidR="0055142B" w:rsidRPr="0055142B" w:rsidRDefault="0055142B" w:rsidP="0055142B">
      <w:pPr>
        <w:pStyle w:val="ListParagraph"/>
        <w:numPr>
          <w:ilvl w:val="0"/>
          <w:numId w:val="1"/>
        </w:numPr>
        <w:rPr>
          <w:rFonts w:asciiTheme="majorHAnsi" w:hAnsiTheme="majorHAnsi"/>
        </w:rPr>
      </w:pPr>
      <w:r w:rsidRPr="0055142B">
        <w:rPr>
          <w:rFonts w:asciiTheme="majorHAnsi" w:hAnsiTheme="majorHAnsi"/>
        </w:rPr>
        <w:t>August 19, 2015</w:t>
      </w:r>
    </w:p>
    <w:p w:rsidR="0055142B" w:rsidRPr="0055142B" w:rsidRDefault="0055142B" w:rsidP="0055142B">
      <w:pPr>
        <w:pStyle w:val="ListParagraph"/>
        <w:numPr>
          <w:ilvl w:val="0"/>
          <w:numId w:val="1"/>
        </w:numPr>
        <w:rPr>
          <w:rFonts w:asciiTheme="majorHAnsi" w:hAnsiTheme="majorHAnsi"/>
        </w:rPr>
      </w:pPr>
      <w:r w:rsidRPr="0055142B">
        <w:rPr>
          <w:rFonts w:asciiTheme="majorHAnsi" w:hAnsiTheme="majorHAnsi"/>
        </w:rPr>
        <w:t>September 28, 2015</w:t>
      </w:r>
    </w:p>
    <w:p w:rsidR="0055142B" w:rsidRPr="0055142B" w:rsidRDefault="0055142B" w:rsidP="0055142B">
      <w:pPr>
        <w:pStyle w:val="ListParagraph"/>
        <w:numPr>
          <w:ilvl w:val="0"/>
          <w:numId w:val="1"/>
        </w:numPr>
        <w:rPr>
          <w:rFonts w:asciiTheme="majorHAnsi" w:hAnsiTheme="majorHAnsi"/>
        </w:rPr>
      </w:pPr>
      <w:r w:rsidRPr="0055142B">
        <w:rPr>
          <w:rFonts w:asciiTheme="majorHAnsi" w:hAnsiTheme="majorHAnsi"/>
        </w:rPr>
        <w:t>October 6, 2015</w:t>
      </w:r>
    </w:p>
    <w:p w:rsidR="0055142B" w:rsidRDefault="0055142B" w:rsidP="002A0E72">
      <w:pPr>
        <w:pStyle w:val="ListParagraph"/>
        <w:numPr>
          <w:ilvl w:val="0"/>
          <w:numId w:val="1"/>
        </w:numPr>
        <w:rPr>
          <w:rFonts w:asciiTheme="majorHAnsi" w:hAnsiTheme="majorHAnsi"/>
        </w:rPr>
      </w:pPr>
      <w:r w:rsidRPr="0055142B">
        <w:rPr>
          <w:rFonts w:asciiTheme="majorHAnsi" w:hAnsiTheme="majorHAnsi"/>
        </w:rPr>
        <w:t>October, 14, 2015</w:t>
      </w:r>
    </w:p>
    <w:p w:rsidR="002A0E72" w:rsidRPr="002A0E72" w:rsidRDefault="002A0E72" w:rsidP="002A0E72">
      <w:pPr>
        <w:pStyle w:val="ListParagraph"/>
        <w:ind w:left="1080"/>
        <w:rPr>
          <w:rFonts w:asciiTheme="majorHAnsi" w:hAnsiTheme="majorHAnsi"/>
        </w:rPr>
      </w:pPr>
    </w:p>
    <w:p w:rsidR="0055142B" w:rsidRDefault="0055142B">
      <w:pPr>
        <w:rPr>
          <w:rFonts w:asciiTheme="majorHAnsi" w:hAnsiTheme="majorHAnsi"/>
          <w:sz w:val="24"/>
          <w:szCs w:val="24"/>
        </w:rPr>
      </w:pPr>
      <w:r w:rsidRPr="00490704">
        <w:rPr>
          <w:rFonts w:asciiTheme="majorHAnsi" w:hAnsiTheme="majorHAnsi"/>
          <w:b/>
          <w:sz w:val="24"/>
          <w:szCs w:val="24"/>
        </w:rPr>
        <w:t>Approve and Sign Purchase Order Approval Letter</w:t>
      </w:r>
      <w:r w:rsidR="00490704">
        <w:rPr>
          <w:rFonts w:asciiTheme="majorHAnsi" w:hAnsiTheme="majorHAnsi"/>
          <w:sz w:val="24"/>
          <w:szCs w:val="24"/>
        </w:rPr>
        <w:t xml:space="preserve">: </w:t>
      </w:r>
      <w:r>
        <w:rPr>
          <w:rFonts w:asciiTheme="majorHAnsi" w:hAnsiTheme="majorHAnsi"/>
          <w:sz w:val="24"/>
          <w:szCs w:val="24"/>
        </w:rPr>
        <w:t xml:space="preserve">A </w:t>
      </w:r>
      <w:r w:rsidR="001D5B91">
        <w:rPr>
          <w:rFonts w:asciiTheme="majorHAnsi" w:hAnsiTheme="majorHAnsi"/>
          <w:sz w:val="24"/>
          <w:szCs w:val="24"/>
        </w:rPr>
        <w:t>MOTION</w:t>
      </w:r>
      <w:r>
        <w:rPr>
          <w:rFonts w:asciiTheme="majorHAnsi" w:hAnsiTheme="majorHAnsi"/>
          <w:sz w:val="24"/>
          <w:szCs w:val="24"/>
        </w:rPr>
        <w:t xml:space="preserve"> was made to accept the letter pending one signature; SECONDED by Ms. Curran; ALL IN FAVOR.</w:t>
      </w:r>
    </w:p>
    <w:p w:rsidR="00490704" w:rsidRPr="007B02A6" w:rsidRDefault="007B02A6">
      <w:pPr>
        <w:rPr>
          <w:rFonts w:asciiTheme="majorHAnsi" w:hAnsiTheme="majorHAnsi"/>
          <w:b/>
          <w:sz w:val="28"/>
          <w:szCs w:val="28"/>
          <w:u w:val="single"/>
        </w:rPr>
      </w:pPr>
      <w:r>
        <w:rPr>
          <w:rFonts w:asciiTheme="majorHAnsi" w:hAnsiTheme="majorHAnsi"/>
          <w:b/>
          <w:sz w:val="28"/>
          <w:szCs w:val="28"/>
          <w:u w:val="single"/>
        </w:rPr>
        <w:t xml:space="preserve">MEETING </w:t>
      </w:r>
      <w:r w:rsidR="00490704" w:rsidRPr="007B02A6">
        <w:rPr>
          <w:rFonts w:asciiTheme="majorHAnsi" w:hAnsiTheme="majorHAnsi"/>
          <w:b/>
          <w:sz w:val="28"/>
          <w:szCs w:val="28"/>
          <w:u w:val="single"/>
        </w:rPr>
        <w:t>DISCUSSIONS:</w:t>
      </w:r>
    </w:p>
    <w:p w:rsidR="007B02A6" w:rsidRPr="007B02A6" w:rsidRDefault="00490704">
      <w:pPr>
        <w:rPr>
          <w:rFonts w:asciiTheme="majorHAnsi" w:hAnsiTheme="majorHAnsi"/>
          <w:sz w:val="24"/>
          <w:szCs w:val="24"/>
          <w:u w:val="single"/>
        </w:rPr>
      </w:pPr>
      <w:r w:rsidRPr="007B02A6">
        <w:rPr>
          <w:rFonts w:asciiTheme="majorHAnsi" w:hAnsiTheme="majorHAnsi"/>
          <w:b/>
          <w:sz w:val="24"/>
          <w:szCs w:val="24"/>
          <w:u w:val="single"/>
        </w:rPr>
        <w:t>2015 Recap:</w:t>
      </w:r>
      <w:r w:rsidRPr="007B02A6">
        <w:rPr>
          <w:rFonts w:asciiTheme="majorHAnsi" w:hAnsiTheme="majorHAnsi"/>
          <w:sz w:val="24"/>
          <w:szCs w:val="24"/>
          <w:u w:val="single"/>
        </w:rPr>
        <w:t xml:space="preserve"> </w:t>
      </w:r>
    </w:p>
    <w:p w:rsidR="0055142B" w:rsidRDefault="0055142B">
      <w:pPr>
        <w:rPr>
          <w:rFonts w:asciiTheme="majorHAnsi" w:hAnsiTheme="majorHAnsi"/>
          <w:sz w:val="24"/>
          <w:szCs w:val="24"/>
        </w:rPr>
      </w:pPr>
      <w:r>
        <w:rPr>
          <w:rFonts w:asciiTheme="majorHAnsi" w:hAnsiTheme="majorHAnsi"/>
          <w:sz w:val="24"/>
          <w:szCs w:val="24"/>
        </w:rPr>
        <w:t xml:space="preserve">Mr. Irish </w:t>
      </w:r>
      <w:r w:rsidR="001D5B91">
        <w:rPr>
          <w:rFonts w:asciiTheme="majorHAnsi" w:hAnsiTheme="majorHAnsi"/>
          <w:sz w:val="24"/>
          <w:szCs w:val="24"/>
        </w:rPr>
        <w:t>informed</w:t>
      </w:r>
      <w:r>
        <w:rPr>
          <w:rFonts w:asciiTheme="majorHAnsi" w:hAnsiTheme="majorHAnsi"/>
          <w:sz w:val="24"/>
          <w:szCs w:val="24"/>
        </w:rPr>
        <w:t xml:space="preserve"> the Board </w:t>
      </w:r>
      <w:r w:rsidR="001D5B91">
        <w:rPr>
          <w:rFonts w:asciiTheme="majorHAnsi" w:hAnsiTheme="majorHAnsi"/>
          <w:sz w:val="24"/>
          <w:szCs w:val="24"/>
        </w:rPr>
        <w:t>that the Board of Selectmen has</w:t>
      </w:r>
      <w:r>
        <w:rPr>
          <w:rFonts w:asciiTheme="majorHAnsi" w:hAnsiTheme="majorHAnsi"/>
          <w:sz w:val="24"/>
          <w:szCs w:val="24"/>
        </w:rPr>
        <w:t xml:space="preserve"> asked for a </w:t>
      </w:r>
      <w:r w:rsidR="001D5B91">
        <w:rPr>
          <w:rFonts w:asciiTheme="majorHAnsi" w:hAnsiTheme="majorHAnsi"/>
          <w:sz w:val="24"/>
          <w:szCs w:val="24"/>
        </w:rPr>
        <w:t>2015</w:t>
      </w:r>
      <w:r>
        <w:rPr>
          <w:rFonts w:asciiTheme="majorHAnsi" w:hAnsiTheme="majorHAnsi"/>
          <w:sz w:val="24"/>
          <w:szCs w:val="24"/>
        </w:rPr>
        <w:t xml:space="preserve"> recap </w:t>
      </w:r>
      <w:r w:rsidR="001D5B91">
        <w:rPr>
          <w:rFonts w:asciiTheme="majorHAnsi" w:hAnsiTheme="majorHAnsi"/>
          <w:sz w:val="24"/>
          <w:szCs w:val="24"/>
        </w:rPr>
        <w:t xml:space="preserve">for </w:t>
      </w:r>
      <w:r w:rsidR="0097635F">
        <w:rPr>
          <w:rFonts w:asciiTheme="majorHAnsi" w:hAnsiTheme="majorHAnsi"/>
          <w:sz w:val="24"/>
          <w:szCs w:val="24"/>
        </w:rPr>
        <w:t xml:space="preserve">the Annual </w:t>
      </w:r>
      <w:r w:rsidR="001D5B91">
        <w:rPr>
          <w:rFonts w:asciiTheme="majorHAnsi" w:hAnsiTheme="majorHAnsi"/>
          <w:sz w:val="24"/>
          <w:szCs w:val="24"/>
        </w:rPr>
        <w:t>Town Meeting.</w:t>
      </w:r>
    </w:p>
    <w:p w:rsidR="00BF5661" w:rsidRPr="007B02A6" w:rsidRDefault="00490704">
      <w:pPr>
        <w:rPr>
          <w:rFonts w:asciiTheme="majorHAnsi" w:hAnsiTheme="majorHAnsi"/>
          <w:sz w:val="24"/>
          <w:szCs w:val="24"/>
          <w:u w:val="single"/>
        </w:rPr>
      </w:pPr>
      <w:r w:rsidRPr="007B02A6">
        <w:rPr>
          <w:rFonts w:asciiTheme="majorHAnsi" w:hAnsiTheme="majorHAnsi"/>
          <w:b/>
          <w:sz w:val="24"/>
          <w:szCs w:val="24"/>
          <w:u w:val="single"/>
        </w:rPr>
        <w:t>Community Opportunities Group Contract:</w:t>
      </w:r>
      <w:r w:rsidRPr="007B02A6">
        <w:rPr>
          <w:rFonts w:asciiTheme="majorHAnsi" w:hAnsiTheme="majorHAnsi"/>
          <w:sz w:val="24"/>
          <w:szCs w:val="24"/>
          <w:u w:val="single"/>
        </w:rPr>
        <w:t xml:space="preserve"> </w:t>
      </w:r>
    </w:p>
    <w:p w:rsidR="001D5B91" w:rsidRDefault="001D5B91">
      <w:pPr>
        <w:rPr>
          <w:rFonts w:asciiTheme="majorHAnsi" w:hAnsiTheme="majorHAnsi"/>
          <w:sz w:val="24"/>
          <w:szCs w:val="24"/>
        </w:rPr>
      </w:pPr>
      <w:r>
        <w:rPr>
          <w:rFonts w:asciiTheme="majorHAnsi" w:hAnsiTheme="majorHAnsi"/>
          <w:sz w:val="24"/>
          <w:szCs w:val="24"/>
        </w:rPr>
        <w:t xml:space="preserve">Mr. Irish said that he had received the contract from the Community Opportunities Group </w:t>
      </w:r>
      <w:r w:rsidR="001855E3">
        <w:rPr>
          <w:rFonts w:asciiTheme="majorHAnsi" w:hAnsiTheme="majorHAnsi"/>
          <w:sz w:val="24"/>
          <w:szCs w:val="24"/>
        </w:rPr>
        <w:t xml:space="preserve">(COG) </w:t>
      </w:r>
      <w:r w:rsidR="00737D61">
        <w:rPr>
          <w:rFonts w:asciiTheme="majorHAnsi" w:hAnsiTheme="majorHAnsi"/>
          <w:sz w:val="24"/>
          <w:szCs w:val="24"/>
        </w:rPr>
        <w:t>which will allow</w:t>
      </w:r>
      <w:r>
        <w:rPr>
          <w:rFonts w:asciiTheme="majorHAnsi" w:hAnsiTheme="majorHAnsi"/>
          <w:sz w:val="24"/>
          <w:szCs w:val="24"/>
        </w:rPr>
        <w:t xml:space="preserve"> the Trust</w:t>
      </w:r>
      <w:r w:rsidR="00737D61">
        <w:rPr>
          <w:rFonts w:asciiTheme="majorHAnsi" w:hAnsiTheme="majorHAnsi"/>
          <w:sz w:val="24"/>
          <w:szCs w:val="24"/>
        </w:rPr>
        <w:t xml:space="preserve"> to</w:t>
      </w:r>
      <w:r>
        <w:rPr>
          <w:rFonts w:asciiTheme="majorHAnsi" w:hAnsiTheme="majorHAnsi"/>
          <w:sz w:val="24"/>
          <w:szCs w:val="24"/>
        </w:rPr>
        <w:t xml:space="preserve"> move forward with the process of getting the properties at 11 Nelson Road and 163 Stockbridge Road on the market.</w:t>
      </w:r>
    </w:p>
    <w:p w:rsidR="00737D61" w:rsidRDefault="00737D61" w:rsidP="00737D61">
      <w:pPr>
        <w:rPr>
          <w:rFonts w:asciiTheme="majorHAnsi" w:hAnsiTheme="majorHAnsi"/>
          <w:sz w:val="24"/>
          <w:szCs w:val="24"/>
        </w:rPr>
      </w:pPr>
      <w:r>
        <w:rPr>
          <w:rFonts w:asciiTheme="majorHAnsi" w:hAnsiTheme="majorHAnsi"/>
          <w:sz w:val="24"/>
          <w:szCs w:val="24"/>
        </w:rPr>
        <w:t>Ms. Curran asked if this was a S</w:t>
      </w:r>
      <w:r w:rsidR="001D5B91">
        <w:rPr>
          <w:rFonts w:asciiTheme="majorHAnsi" w:hAnsiTheme="majorHAnsi"/>
          <w:sz w:val="24"/>
          <w:szCs w:val="24"/>
        </w:rPr>
        <w:t xml:space="preserve">tate requirement.  Mr. Irish explained that you do not have to use a consulting firm. They </w:t>
      </w:r>
      <w:r w:rsidR="001855E3">
        <w:rPr>
          <w:rFonts w:asciiTheme="majorHAnsi" w:hAnsiTheme="majorHAnsi"/>
          <w:sz w:val="24"/>
          <w:szCs w:val="24"/>
        </w:rPr>
        <w:t xml:space="preserve">had </w:t>
      </w:r>
      <w:r w:rsidR="001D5B91">
        <w:rPr>
          <w:rFonts w:asciiTheme="majorHAnsi" w:hAnsiTheme="majorHAnsi"/>
          <w:sz w:val="24"/>
          <w:szCs w:val="24"/>
        </w:rPr>
        <w:t>used this firm to sell Carey Litchfield</w:t>
      </w:r>
      <w:r w:rsidR="0097635F">
        <w:rPr>
          <w:rFonts w:asciiTheme="majorHAnsi" w:hAnsiTheme="majorHAnsi"/>
          <w:sz w:val="24"/>
          <w:szCs w:val="24"/>
        </w:rPr>
        <w:t>, which sold,</w:t>
      </w:r>
      <w:r w:rsidR="001855E3">
        <w:rPr>
          <w:rFonts w:asciiTheme="majorHAnsi" w:hAnsiTheme="majorHAnsi"/>
          <w:sz w:val="24"/>
          <w:szCs w:val="24"/>
        </w:rPr>
        <w:t xml:space="preserve"> and </w:t>
      </w:r>
      <w:r w:rsidR="009D1BB5">
        <w:rPr>
          <w:rFonts w:asciiTheme="majorHAnsi" w:hAnsiTheme="majorHAnsi"/>
          <w:sz w:val="24"/>
          <w:szCs w:val="24"/>
        </w:rPr>
        <w:t>11 Nelson R</w:t>
      </w:r>
      <w:r w:rsidR="001D5B91">
        <w:rPr>
          <w:rFonts w:asciiTheme="majorHAnsi" w:hAnsiTheme="majorHAnsi"/>
          <w:sz w:val="24"/>
          <w:szCs w:val="24"/>
        </w:rPr>
        <w:t xml:space="preserve">oad, which did not sell. </w:t>
      </w:r>
      <w:r>
        <w:rPr>
          <w:rFonts w:asciiTheme="majorHAnsi" w:hAnsiTheme="majorHAnsi"/>
          <w:sz w:val="24"/>
          <w:szCs w:val="24"/>
        </w:rPr>
        <w:t xml:space="preserve">Ms. Cox said that these agreements “move through the State and if there is a period or a comma missing, the State will send it back.”  The COG will get all of the necessary State </w:t>
      </w:r>
      <w:r w:rsidR="001855E3">
        <w:rPr>
          <w:rFonts w:asciiTheme="majorHAnsi" w:hAnsiTheme="majorHAnsi"/>
          <w:sz w:val="24"/>
          <w:szCs w:val="24"/>
        </w:rPr>
        <w:t>approvals;</w:t>
      </w:r>
      <w:r w:rsidR="0097635F">
        <w:rPr>
          <w:rFonts w:asciiTheme="majorHAnsi" w:hAnsiTheme="majorHAnsi"/>
          <w:sz w:val="24"/>
          <w:szCs w:val="24"/>
        </w:rPr>
        <w:t xml:space="preserve"> offer advic</w:t>
      </w:r>
      <w:r>
        <w:rPr>
          <w:rFonts w:asciiTheme="majorHAnsi" w:hAnsiTheme="majorHAnsi"/>
          <w:sz w:val="24"/>
          <w:szCs w:val="24"/>
        </w:rPr>
        <w:t xml:space="preserve">e </w:t>
      </w:r>
      <w:r w:rsidR="0097635F">
        <w:rPr>
          <w:rFonts w:asciiTheme="majorHAnsi" w:hAnsiTheme="majorHAnsi"/>
          <w:sz w:val="24"/>
          <w:szCs w:val="24"/>
        </w:rPr>
        <w:t xml:space="preserve">to </w:t>
      </w:r>
      <w:r>
        <w:rPr>
          <w:rFonts w:asciiTheme="majorHAnsi" w:hAnsiTheme="majorHAnsi"/>
          <w:sz w:val="24"/>
          <w:szCs w:val="24"/>
        </w:rPr>
        <w:t xml:space="preserve">the Board on the listing price and where the properties need to be posted, </w:t>
      </w:r>
      <w:r w:rsidR="001855E3">
        <w:rPr>
          <w:rFonts w:asciiTheme="majorHAnsi" w:hAnsiTheme="majorHAnsi"/>
          <w:sz w:val="24"/>
          <w:szCs w:val="24"/>
        </w:rPr>
        <w:t xml:space="preserve">and </w:t>
      </w:r>
      <w:r>
        <w:rPr>
          <w:rFonts w:asciiTheme="majorHAnsi" w:hAnsiTheme="majorHAnsi"/>
          <w:sz w:val="24"/>
          <w:szCs w:val="24"/>
        </w:rPr>
        <w:t xml:space="preserve">all within the guidelines. </w:t>
      </w:r>
    </w:p>
    <w:p w:rsidR="00146286" w:rsidRDefault="00B64E86" w:rsidP="00737D61">
      <w:pPr>
        <w:rPr>
          <w:rFonts w:asciiTheme="majorHAnsi" w:hAnsiTheme="majorHAnsi"/>
          <w:sz w:val="24"/>
          <w:szCs w:val="24"/>
        </w:rPr>
      </w:pPr>
      <w:r>
        <w:rPr>
          <w:rFonts w:asciiTheme="majorHAnsi" w:hAnsiTheme="majorHAnsi"/>
          <w:sz w:val="24"/>
          <w:szCs w:val="24"/>
        </w:rPr>
        <w:t>Mr. Irish</w:t>
      </w:r>
      <w:r w:rsidR="009D1BB5">
        <w:rPr>
          <w:rFonts w:asciiTheme="majorHAnsi" w:hAnsiTheme="majorHAnsi"/>
          <w:sz w:val="24"/>
          <w:szCs w:val="24"/>
        </w:rPr>
        <w:t xml:space="preserve"> </w:t>
      </w:r>
      <w:r w:rsidR="00737D61">
        <w:rPr>
          <w:rFonts w:asciiTheme="majorHAnsi" w:hAnsiTheme="majorHAnsi"/>
          <w:sz w:val="24"/>
          <w:szCs w:val="24"/>
        </w:rPr>
        <w:t>discussed</w:t>
      </w:r>
      <w:r w:rsidR="001D5B91">
        <w:rPr>
          <w:rFonts w:asciiTheme="majorHAnsi" w:hAnsiTheme="majorHAnsi"/>
          <w:sz w:val="24"/>
          <w:szCs w:val="24"/>
        </w:rPr>
        <w:t xml:space="preserve"> the highlights </w:t>
      </w:r>
      <w:r w:rsidR="00737D61">
        <w:rPr>
          <w:rFonts w:asciiTheme="majorHAnsi" w:hAnsiTheme="majorHAnsi"/>
          <w:sz w:val="24"/>
          <w:szCs w:val="24"/>
        </w:rPr>
        <w:t>of the contract</w:t>
      </w:r>
      <w:r w:rsidR="008A680E">
        <w:rPr>
          <w:rFonts w:asciiTheme="majorHAnsi" w:hAnsiTheme="majorHAnsi"/>
          <w:sz w:val="24"/>
          <w:szCs w:val="24"/>
        </w:rPr>
        <w:t xml:space="preserve">: </w:t>
      </w:r>
      <w:r w:rsidR="00737D61">
        <w:rPr>
          <w:rFonts w:asciiTheme="majorHAnsi" w:hAnsiTheme="majorHAnsi"/>
          <w:sz w:val="24"/>
          <w:szCs w:val="24"/>
        </w:rPr>
        <w:t xml:space="preserve"> </w:t>
      </w:r>
      <w:r w:rsidR="009D1BB5">
        <w:rPr>
          <w:rFonts w:asciiTheme="majorHAnsi" w:hAnsiTheme="majorHAnsi"/>
          <w:sz w:val="24"/>
          <w:szCs w:val="24"/>
        </w:rPr>
        <w:t>COG will draft new regulatory agreement</w:t>
      </w:r>
      <w:r w:rsidR="008A680E">
        <w:rPr>
          <w:rFonts w:asciiTheme="majorHAnsi" w:hAnsiTheme="majorHAnsi"/>
          <w:sz w:val="24"/>
          <w:szCs w:val="24"/>
        </w:rPr>
        <w:t>s for each property</w:t>
      </w:r>
      <w:r w:rsidR="009D1BB5">
        <w:rPr>
          <w:rFonts w:asciiTheme="majorHAnsi" w:hAnsiTheme="majorHAnsi"/>
          <w:sz w:val="24"/>
          <w:szCs w:val="24"/>
        </w:rPr>
        <w:t xml:space="preserve"> and </w:t>
      </w:r>
      <w:r w:rsidR="008A680E">
        <w:rPr>
          <w:rFonts w:asciiTheme="majorHAnsi" w:hAnsiTheme="majorHAnsi"/>
          <w:sz w:val="24"/>
          <w:szCs w:val="24"/>
        </w:rPr>
        <w:t>submit them to</w:t>
      </w:r>
      <w:r w:rsidR="009D1BB5">
        <w:rPr>
          <w:rFonts w:asciiTheme="majorHAnsi" w:hAnsiTheme="majorHAnsi"/>
          <w:sz w:val="24"/>
          <w:szCs w:val="24"/>
        </w:rPr>
        <w:t xml:space="preserve"> the AHT Board </w:t>
      </w:r>
      <w:r>
        <w:rPr>
          <w:rFonts w:asciiTheme="majorHAnsi" w:hAnsiTheme="majorHAnsi"/>
          <w:sz w:val="24"/>
          <w:szCs w:val="24"/>
        </w:rPr>
        <w:t>for</w:t>
      </w:r>
      <w:r w:rsidR="008A680E">
        <w:rPr>
          <w:rFonts w:asciiTheme="majorHAnsi" w:hAnsiTheme="majorHAnsi"/>
          <w:sz w:val="24"/>
          <w:szCs w:val="24"/>
        </w:rPr>
        <w:t xml:space="preserve"> </w:t>
      </w:r>
      <w:r w:rsidR="009D1BB5">
        <w:rPr>
          <w:rFonts w:asciiTheme="majorHAnsi" w:hAnsiTheme="majorHAnsi"/>
          <w:sz w:val="24"/>
          <w:szCs w:val="24"/>
        </w:rPr>
        <w:t>review</w:t>
      </w:r>
      <w:r w:rsidR="008A680E">
        <w:rPr>
          <w:rFonts w:asciiTheme="majorHAnsi" w:hAnsiTheme="majorHAnsi"/>
          <w:sz w:val="24"/>
          <w:szCs w:val="24"/>
        </w:rPr>
        <w:t xml:space="preserve">, followed by </w:t>
      </w:r>
      <w:r w:rsidR="009D1BB5">
        <w:rPr>
          <w:rFonts w:asciiTheme="majorHAnsi" w:hAnsiTheme="majorHAnsi"/>
          <w:sz w:val="24"/>
          <w:szCs w:val="24"/>
        </w:rPr>
        <w:t xml:space="preserve">the </w:t>
      </w:r>
      <w:r w:rsidR="008A680E">
        <w:rPr>
          <w:rFonts w:asciiTheme="majorHAnsi" w:hAnsiTheme="majorHAnsi"/>
          <w:sz w:val="24"/>
          <w:szCs w:val="24"/>
        </w:rPr>
        <w:t xml:space="preserve">Board of </w:t>
      </w:r>
      <w:r w:rsidR="009D1BB5">
        <w:rPr>
          <w:rFonts w:asciiTheme="majorHAnsi" w:hAnsiTheme="majorHAnsi"/>
          <w:sz w:val="24"/>
          <w:szCs w:val="24"/>
        </w:rPr>
        <w:t xml:space="preserve">Selectmen and </w:t>
      </w:r>
      <w:r w:rsidR="008A680E">
        <w:rPr>
          <w:rFonts w:asciiTheme="majorHAnsi" w:hAnsiTheme="majorHAnsi"/>
          <w:sz w:val="24"/>
          <w:szCs w:val="24"/>
        </w:rPr>
        <w:t xml:space="preserve">the </w:t>
      </w:r>
      <w:r w:rsidR="009D1BB5">
        <w:rPr>
          <w:rFonts w:asciiTheme="majorHAnsi" w:hAnsiTheme="majorHAnsi"/>
          <w:sz w:val="24"/>
          <w:szCs w:val="24"/>
        </w:rPr>
        <w:t xml:space="preserve">Town Counsel.  After the Town approvals, COG will submit </w:t>
      </w:r>
      <w:r>
        <w:rPr>
          <w:rFonts w:asciiTheme="majorHAnsi" w:hAnsiTheme="majorHAnsi"/>
          <w:sz w:val="24"/>
          <w:szCs w:val="24"/>
        </w:rPr>
        <w:lastRenderedPageBreak/>
        <w:t>the agreements</w:t>
      </w:r>
      <w:r w:rsidR="009D1BB5">
        <w:rPr>
          <w:rFonts w:asciiTheme="majorHAnsi" w:hAnsiTheme="majorHAnsi"/>
          <w:sz w:val="24"/>
          <w:szCs w:val="24"/>
        </w:rPr>
        <w:t xml:space="preserve"> to the Department of Housing Community Development</w:t>
      </w:r>
      <w:r w:rsidR="0097635F">
        <w:rPr>
          <w:rFonts w:asciiTheme="majorHAnsi" w:hAnsiTheme="majorHAnsi"/>
          <w:sz w:val="24"/>
          <w:szCs w:val="24"/>
        </w:rPr>
        <w:t xml:space="preserve"> (DHCD)</w:t>
      </w:r>
      <w:r w:rsidR="008A680E">
        <w:rPr>
          <w:rFonts w:asciiTheme="majorHAnsi" w:hAnsiTheme="majorHAnsi"/>
          <w:sz w:val="24"/>
          <w:szCs w:val="24"/>
        </w:rPr>
        <w:t xml:space="preserve">. If </w:t>
      </w:r>
      <w:r>
        <w:rPr>
          <w:rFonts w:asciiTheme="majorHAnsi" w:hAnsiTheme="majorHAnsi"/>
          <w:sz w:val="24"/>
          <w:szCs w:val="24"/>
        </w:rPr>
        <w:t>there are any</w:t>
      </w:r>
      <w:r w:rsidR="009D1BB5">
        <w:rPr>
          <w:rFonts w:asciiTheme="majorHAnsi" w:hAnsiTheme="majorHAnsi"/>
          <w:sz w:val="24"/>
          <w:szCs w:val="24"/>
        </w:rPr>
        <w:t xml:space="preserve"> changes, </w:t>
      </w:r>
      <w:r w:rsidR="008A680E">
        <w:rPr>
          <w:rFonts w:asciiTheme="majorHAnsi" w:hAnsiTheme="majorHAnsi"/>
          <w:sz w:val="24"/>
          <w:szCs w:val="24"/>
        </w:rPr>
        <w:t>COG</w:t>
      </w:r>
      <w:r w:rsidR="009D1BB5">
        <w:rPr>
          <w:rFonts w:asciiTheme="majorHAnsi" w:hAnsiTheme="majorHAnsi"/>
          <w:sz w:val="24"/>
          <w:szCs w:val="24"/>
        </w:rPr>
        <w:t xml:space="preserve"> </w:t>
      </w:r>
      <w:r w:rsidR="008A680E">
        <w:rPr>
          <w:rFonts w:asciiTheme="majorHAnsi" w:hAnsiTheme="majorHAnsi"/>
          <w:sz w:val="24"/>
          <w:szCs w:val="24"/>
        </w:rPr>
        <w:t>will re-submit them to the</w:t>
      </w:r>
      <w:r w:rsidR="009D1BB5">
        <w:rPr>
          <w:rFonts w:asciiTheme="majorHAnsi" w:hAnsiTheme="majorHAnsi"/>
          <w:sz w:val="24"/>
          <w:szCs w:val="24"/>
        </w:rPr>
        <w:t xml:space="preserve"> AHT, BOS and </w:t>
      </w:r>
      <w:r w:rsidR="008A680E">
        <w:rPr>
          <w:rFonts w:asciiTheme="majorHAnsi" w:hAnsiTheme="majorHAnsi"/>
          <w:sz w:val="24"/>
          <w:szCs w:val="24"/>
        </w:rPr>
        <w:t xml:space="preserve">the </w:t>
      </w:r>
      <w:r w:rsidR="0097635F">
        <w:rPr>
          <w:rFonts w:asciiTheme="majorHAnsi" w:hAnsiTheme="majorHAnsi"/>
          <w:sz w:val="24"/>
          <w:szCs w:val="24"/>
        </w:rPr>
        <w:t xml:space="preserve">Town </w:t>
      </w:r>
      <w:proofErr w:type="spellStart"/>
      <w:r w:rsidR="0097635F">
        <w:rPr>
          <w:rFonts w:asciiTheme="majorHAnsi" w:hAnsiTheme="majorHAnsi"/>
          <w:sz w:val="24"/>
          <w:szCs w:val="24"/>
        </w:rPr>
        <w:t>c</w:t>
      </w:r>
      <w:r w:rsidR="009D1BB5">
        <w:rPr>
          <w:rFonts w:asciiTheme="majorHAnsi" w:hAnsiTheme="majorHAnsi"/>
          <w:sz w:val="24"/>
          <w:szCs w:val="24"/>
        </w:rPr>
        <w:t>ounsel</w:t>
      </w:r>
      <w:proofErr w:type="spellEnd"/>
      <w:r w:rsidR="009D1BB5">
        <w:rPr>
          <w:rFonts w:asciiTheme="majorHAnsi" w:hAnsiTheme="majorHAnsi"/>
          <w:sz w:val="24"/>
          <w:szCs w:val="24"/>
        </w:rPr>
        <w:t xml:space="preserve"> </w:t>
      </w:r>
      <w:r w:rsidR="008A680E">
        <w:rPr>
          <w:rFonts w:asciiTheme="majorHAnsi" w:hAnsiTheme="majorHAnsi"/>
          <w:sz w:val="24"/>
          <w:szCs w:val="24"/>
        </w:rPr>
        <w:t xml:space="preserve">for final </w:t>
      </w:r>
      <w:r w:rsidR="009D1BB5">
        <w:rPr>
          <w:rFonts w:asciiTheme="majorHAnsi" w:hAnsiTheme="majorHAnsi"/>
          <w:sz w:val="24"/>
          <w:szCs w:val="24"/>
        </w:rPr>
        <w:t xml:space="preserve">review. </w:t>
      </w:r>
    </w:p>
    <w:p w:rsidR="002A0E72" w:rsidRDefault="00146286" w:rsidP="00737D61">
      <w:pPr>
        <w:rPr>
          <w:rFonts w:asciiTheme="majorHAnsi" w:hAnsiTheme="majorHAnsi"/>
          <w:sz w:val="24"/>
          <w:szCs w:val="24"/>
        </w:rPr>
      </w:pPr>
      <w:r>
        <w:rPr>
          <w:rFonts w:asciiTheme="majorHAnsi" w:hAnsiTheme="majorHAnsi"/>
          <w:sz w:val="24"/>
          <w:szCs w:val="24"/>
        </w:rPr>
        <w:t>Ms. Cox said that COG will also</w:t>
      </w:r>
      <w:r w:rsidR="00DB610B">
        <w:rPr>
          <w:rFonts w:asciiTheme="majorHAnsi" w:hAnsiTheme="majorHAnsi"/>
          <w:sz w:val="24"/>
          <w:szCs w:val="24"/>
        </w:rPr>
        <w:t xml:space="preserve"> walk applicants through the process and will</w:t>
      </w:r>
      <w:r>
        <w:rPr>
          <w:rFonts w:asciiTheme="majorHAnsi" w:hAnsiTheme="majorHAnsi"/>
          <w:sz w:val="24"/>
          <w:szCs w:val="24"/>
        </w:rPr>
        <w:t xml:space="preserve"> qualify potential buyers. </w:t>
      </w:r>
    </w:p>
    <w:p w:rsidR="00146286" w:rsidRDefault="00146286" w:rsidP="00737D61">
      <w:pPr>
        <w:rPr>
          <w:rFonts w:asciiTheme="majorHAnsi" w:hAnsiTheme="majorHAnsi"/>
          <w:sz w:val="24"/>
          <w:szCs w:val="24"/>
        </w:rPr>
      </w:pPr>
      <w:r>
        <w:rPr>
          <w:rFonts w:asciiTheme="majorHAnsi" w:hAnsiTheme="majorHAnsi"/>
          <w:sz w:val="24"/>
          <w:szCs w:val="24"/>
        </w:rPr>
        <w:t xml:space="preserve">The total cost will not exceed $6,000 and will be billed on an hourly basis at a rate of $130 an hour. The Town will also reimburse them for direct out of pocket expenses </w:t>
      </w:r>
      <w:r w:rsidR="00B64E86">
        <w:rPr>
          <w:rFonts w:asciiTheme="majorHAnsi" w:hAnsiTheme="majorHAnsi"/>
          <w:sz w:val="24"/>
          <w:szCs w:val="24"/>
        </w:rPr>
        <w:t>(postage, printing, travel). They will charge a flat rate per house of 3%, which is in addition to the professional services fees. Fifty percent will be due at the co</w:t>
      </w:r>
      <w:r w:rsidR="00096579">
        <w:rPr>
          <w:rFonts w:asciiTheme="majorHAnsi" w:hAnsiTheme="majorHAnsi"/>
          <w:sz w:val="24"/>
          <w:szCs w:val="24"/>
        </w:rPr>
        <w:t>mpletion</w:t>
      </w:r>
      <w:r w:rsidR="00B64E86">
        <w:rPr>
          <w:rFonts w:asciiTheme="majorHAnsi" w:hAnsiTheme="majorHAnsi"/>
          <w:sz w:val="24"/>
          <w:szCs w:val="24"/>
        </w:rPr>
        <w:t xml:space="preserve"> of the Affordable Housing Lottery, and the other 50 percent will be due at the closing.</w:t>
      </w:r>
    </w:p>
    <w:p w:rsidR="00737D61" w:rsidRDefault="00146286" w:rsidP="00737D61">
      <w:pPr>
        <w:rPr>
          <w:rFonts w:asciiTheme="majorHAnsi" w:hAnsiTheme="majorHAnsi"/>
          <w:sz w:val="24"/>
          <w:szCs w:val="24"/>
        </w:rPr>
      </w:pPr>
      <w:r>
        <w:rPr>
          <w:rFonts w:asciiTheme="majorHAnsi" w:hAnsiTheme="majorHAnsi"/>
          <w:sz w:val="24"/>
          <w:szCs w:val="24"/>
        </w:rPr>
        <w:t xml:space="preserve">Everyone agreed that these professional services are </w:t>
      </w:r>
      <w:r w:rsidR="00737D61">
        <w:rPr>
          <w:rFonts w:asciiTheme="majorHAnsi" w:hAnsiTheme="majorHAnsi"/>
          <w:sz w:val="24"/>
          <w:szCs w:val="24"/>
        </w:rPr>
        <w:t>well worth the cost.</w:t>
      </w:r>
      <w:r w:rsidR="008A680E">
        <w:rPr>
          <w:rFonts w:asciiTheme="majorHAnsi" w:hAnsiTheme="majorHAnsi"/>
          <w:sz w:val="24"/>
          <w:szCs w:val="24"/>
        </w:rPr>
        <w:t xml:space="preserve"> Mr. Irish said that they have already drawn up the regulatory agreements, but need the contract signed to move ahead.</w:t>
      </w:r>
    </w:p>
    <w:p w:rsidR="00096579" w:rsidRDefault="0097635F" w:rsidP="00737D61">
      <w:pPr>
        <w:rPr>
          <w:rFonts w:asciiTheme="majorHAnsi" w:hAnsiTheme="majorHAnsi"/>
          <w:sz w:val="24"/>
          <w:szCs w:val="24"/>
        </w:rPr>
      </w:pPr>
      <w:r>
        <w:rPr>
          <w:rFonts w:asciiTheme="majorHAnsi" w:hAnsiTheme="majorHAnsi"/>
          <w:sz w:val="24"/>
          <w:szCs w:val="24"/>
        </w:rPr>
        <w:t xml:space="preserve">In response to Ms. Curran’s inquiry about the Trust fund balance, Mr. Irish said </w:t>
      </w:r>
      <w:r w:rsidR="00096579">
        <w:rPr>
          <w:rFonts w:asciiTheme="majorHAnsi" w:hAnsiTheme="majorHAnsi"/>
          <w:sz w:val="24"/>
          <w:szCs w:val="24"/>
        </w:rPr>
        <w:t xml:space="preserve">that there is </w:t>
      </w:r>
      <w:r>
        <w:rPr>
          <w:rFonts w:asciiTheme="majorHAnsi" w:hAnsiTheme="majorHAnsi"/>
          <w:sz w:val="24"/>
          <w:szCs w:val="24"/>
        </w:rPr>
        <w:t>“</w:t>
      </w:r>
      <w:r w:rsidR="00096579">
        <w:rPr>
          <w:rFonts w:asciiTheme="majorHAnsi" w:hAnsiTheme="majorHAnsi"/>
          <w:sz w:val="24"/>
          <w:szCs w:val="24"/>
        </w:rPr>
        <w:t>north of $1 million</w:t>
      </w:r>
      <w:r>
        <w:rPr>
          <w:rFonts w:asciiTheme="majorHAnsi" w:hAnsiTheme="majorHAnsi"/>
          <w:sz w:val="24"/>
          <w:szCs w:val="24"/>
        </w:rPr>
        <w:t>”</w:t>
      </w:r>
      <w:r w:rsidR="00096579">
        <w:rPr>
          <w:rFonts w:asciiTheme="majorHAnsi" w:hAnsiTheme="majorHAnsi"/>
          <w:sz w:val="24"/>
          <w:szCs w:val="24"/>
        </w:rPr>
        <w:t>.</w:t>
      </w:r>
    </w:p>
    <w:p w:rsidR="00DB610B" w:rsidRDefault="0097635F" w:rsidP="00737D61">
      <w:pPr>
        <w:rPr>
          <w:rFonts w:asciiTheme="majorHAnsi" w:hAnsiTheme="majorHAnsi"/>
          <w:sz w:val="24"/>
          <w:szCs w:val="24"/>
        </w:rPr>
      </w:pPr>
      <w:r w:rsidRPr="0097635F">
        <w:rPr>
          <w:rFonts w:asciiTheme="majorHAnsi" w:hAnsiTheme="majorHAnsi"/>
          <w:b/>
          <w:sz w:val="24"/>
          <w:szCs w:val="24"/>
        </w:rPr>
        <w:t>VOTE</w:t>
      </w:r>
      <w:r>
        <w:rPr>
          <w:rFonts w:asciiTheme="majorHAnsi" w:hAnsiTheme="majorHAnsi"/>
          <w:sz w:val="24"/>
          <w:szCs w:val="24"/>
        </w:rPr>
        <w:t xml:space="preserve">: </w:t>
      </w:r>
      <w:r w:rsidR="00DB610B">
        <w:rPr>
          <w:rFonts w:asciiTheme="majorHAnsi" w:hAnsiTheme="majorHAnsi"/>
          <w:sz w:val="24"/>
          <w:szCs w:val="24"/>
        </w:rPr>
        <w:t>Ms. Wagner made a MOTION that the Board vote to allow Mr. Irish to sign the COG contract and begin the process</w:t>
      </w:r>
      <w:r w:rsidR="001104F1">
        <w:rPr>
          <w:rFonts w:asciiTheme="majorHAnsi" w:hAnsiTheme="majorHAnsi"/>
          <w:sz w:val="24"/>
          <w:szCs w:val="24"/>
        </w:rPr>
        <w:t xml:space="preserve">, subject to Board review of an added </w:t>
      </w:r>
      <w:r>
        <w:rPr>
          <w:rFonts w:asciiTheme="majorHAnsi" w:hAnsiTheme="majorHAnsi"/>
          <w:sz w:val="24"/>
          <w:szCs w:val="24"/>
        </w:rPr>
        <w:t>“</w:t>
      </w:r>
      <w:r w:rsidR="001104F1">
        <w:rPr>
          <w:rFonts w:asciiTheme="majorHAnsi" w:hAnsiTheme="majorHAnsi"/>
          <w:sz w:val="24"/>
          <w:szCs w:val="24"/>
        </w:rPr>
        <w:t>out</w:t>
      </w:r>
      <w:r>
        <w:rPr>
          <w:rFonts w:asciiTheme="majorHAnsi" w:hAnsiTheme="majorHAnsi"/>
          <w:sz w:val="24"/>
          <w:szCs w:val="24"/>
        </w:rPr>
        <w:t>”</w:t>
      </w:r>
      <w:r w:rsidR="00490704">
        <w:rPr>
          <w:rFonts w:asciiTheme="majorHAnsi" w:hAnsiTheme="majorHAnsi"/>
          <w:sz w:val="24"/>
          <w:szCs w:val="24"/>
        </w:rPr>
        <w:t xml:space="preserve"> </w:t>
      </w:r>
      <w:r w:rsidR="001104F1">
        <w:rPr>
          <w:rFonts w:asciiTheme="majorHAnsi" w:hAnsiTheme="majorHAnsi"/>
          <w:sz w:val="24"/>
          <w:szCs w:val="24"/>
        </w:rPr>
        <w:t>clause; SECONDED by Ms. Cox; ALL IN FAVOR.</w:t>
      </w:r>
    </w:p>
    <w:p w:rsidR="002E4AAE" w:rsidRDefault="002E4AAE" w:rsidP="002E4AAE">
      <w:pPr>
        <w:rPr>
          <w:rFonts w:asciiTheme="majorHAnsi" w:hAnsiTheme="majorHAnsi"/>
          <w:sz w:val="24"/>
          <w:szCs w:val="24"/>
        </w:rPr>
      </w:pPr>
      <w:r>
        <w:rPr>
          <w:rFonts w:asciiTheme="majorHAnsi" w:hAnsiTheme="majorHAnsi"/>
          <w:sz w:val="24"/>
          <w:szCs w:val="24"/>
        </w:rPr>
        <w:t xml:space="preserve">Ms. Cox said that she would look at previous contracts for the “out clause” language that was used before. </w:t>
      </w:r>
    </w:p>
    <w:p w:rsidR="00B6540C" w:rsidRDefault="00DB610B" w:rsidP="00411288">
      <w:pPr>
        <w:rPr>
          <w:rFonts w:asciiTheme="majorHAnsi" w:hAnsiTheme="majorHAnsi"/>
          <w:sz w:val="24"/>
          <w:szCs w:val="24"/>
        </w:rPr>
      </w:pPr>
      <w:r>
        <w:rPr>
          <w:rFonts w:asciiTheme="majorHAnsi" w:hAnsiTheme="majorHAnsi"/>
          <w:sz w:val="24"/>
          <w:szCs w:val="24"/>
        </w:rPr>
        <w:t xml:space="preserve">Mr. </w:t>
      </w:r>
      <w:r w:rsidR="00411288">
        <w:rPr>
          <w:rFonts w:asciiTheme="majorHAnsi" w:hAnsiTheme="majorHAnsi"/>
          <w:sz w:val="24"/>
          <w:szCs w:val="24"/>
        </w:rPr>
        <w:t>Sullivan asked about the timetable</w:t>
      </w:r>
      <w:r w:rsidR="00490704">
        <w:rPr>
          <w:rFonts w:asciiTheme="majorHAnsi" w:hAnsiTheme="majorHAnsi"/>
          <w:sz w:val="24"/>
          <w:szCs w:val="24"/>
        </w:rPr>
        <w:t xml:space="preserve"> to sell the houses</w:t>
      </w:r>
      <w:r w:rsidR="00411288">
        <w:rPr>
          <w:rFonts w:asciiTheme="majorHAnsi" w:hAnsiTheme="majorHAnsi"/>
          <w:sz w:val="24"/>
          <w:szCs w:val="24"/>
        </w:rPr>
        <w:t>. Mr. Irish responded that, based on his conversation with the COG, he is hopeful that the Regulatory Agreements will be done by the end of 1</w:t>
      </w:r>
      <w:r w:rsidR="00411288" w:rsidRPr="00411288">
        <w:rPr>
          <w:rFonts w:asciiTheme="majorHAnsi" w:hAnsiTheme="majorHAnsi"/>
          <w:sz w:val="24"/>
          <w:szCs w:val="24"/>
          <w:vertAlign w:val="superscript"/>
        </w:rPr>
        <w:t>st</w:t>
      </w:r>
      <w:r w:rsidR="00411288">
        <w:rPr>
          <w:rFonts w:asciiTheme="majorHAnsi" w:hAnsiTheme="majorHAnsi"/>
          <w:sz w:val="24"/>
          <w:szCs w:val="24"/>
        </w:rPr>
        <w:t xml:space="preserve"> quarter or the beginning of 2</w:t>
      </w:r>
      <w:r w:rsidR="00411288" w:rsidRPr="00411288">
        <w:rPr>
          <w:rFonts w:asciiTheme="majorHAnsi" w:hAnsiTheme="majorHAnsi"/>
          <w:sz w:val="24"/>
          <w:szCs w:val="24"/>
          <w:vertAlign w:val="superscript"/>
        </w:rPr>
        <w:t>nd</w:t>
      </w:r>
      <w:r w:rsidR="00411288">
        <w:rPr>
          <w:rFonts w:asciiTheme="majorHAnsi" w:hAnsiTheme="majorHAnsi"/>
          <w:sz w:val="24"/>
          <w:szCs w:val="24"/>
        </w:rPr>
        <w:t xml:space="preserve"> quarter – late March or the beginning of April. </w:t>
      </w:r>
    </w:p>
    <w:p w:rsidR="00411288" w:rsidRDefault="00411288" w:rsidP="00B6540C">
      <w:pPr>
        <w:pStyle w:val="ListParagraph"/>
        <w:numPr>
          <w:ilvl w:val="0"/>
          <w:numId w:val="2"/>
        </w:numPr>
        <w:rPr>
          <w:rFonts w:asciiTheme="majorHAnsi" w:hAnsiTheme="majorHAnsi"/>
        </w:rPr>
      </w:pPr>
      <w:r w:rsidRPr="00B6540C">
        <w:rPr>
          <w:rFonts w:asciiTheme="majorHAnsi" w:hAnsiTheme="majorHAnsi"/>
        </w:rPr>
        <w:t>Ms. Cox added that</w:t>
      </w:r>
      <w:r w:rsidR="00490704">
        <w:rPr>
          <w:rFonts w:asciiTheme="majorHAnsi" w:hAnsiTheme="majorHAnsi"/>
        </w:rPr>
        <w:t>,</w:t>
      </w:r>
      <w:r w:rsidRPr="00B6540C">
        <w:rPr>
          <w:rFonts w:asciiTheme="majorHAnsi" w:hAnsiTheme="majorHAnsi"/>
        </w:rPr>
        <w:t xml:space="preserve"> since they have done this before</w:t>
      </w:r>
      <w:r w:rsidR="00490704">
        <w:rPr>
          <w:rFonts w:asciiTheme="majorHAnsi" w:hAnsiTheme="majorHAnsi"/>
        </w:rPr>
        <w:t>,</w:t>
      </w:r>
      <w:r w:rsidRPr="00B6540C">
        <w:rPr>
          <w:rFonts w:asciiTheme="majorHAnsi" w:hAnsiTheme="majorHAnsi"/>
        </w:rPr>
        <w:t xml:space="preserve"> they have most of the information </w:t>
      </w:r>
      <w:r w:rsidR="00490704">
        <w:rPr>
          <w:rFonts w:asciiTheme="majorHAnsi" w:hAnsiTheme="majorHAnsi"/>
        </w:rPr>
        <w:t>on Nelson Road</w:t>
      </w:r>
      <w:r w:rsidR="0097635F">
        <w:rPr>
          <w:rFonts w:asciiTheme="majorHAnsi" w:hAnsiTheme="majorHAnsi"/>
        </w:rPr>
        <w:t>; they just need to add</w:t>
      </w:r>
      <w:r w:rsidRPr="00B6540C">
        <w:rPr>
          <w:rFonts w:asciiTheme="majorHAnsi" w:hAnsiTheme="majorHAnsi"/>
        </w:rPr>
        <w:t xml:space="preserve"> Stockbridge Road. </w:t>
      </w:r>
    </w:p>
    <w:p w:rsidR="00B6540C" w:rsidRPr="00B6540C" w:rsidRDefault="00B6540C" w:rsidP="00B6540C">
      <w:pPr>
        <w:pStyle w:val="ListParagraph"/>
        <w:ind w:left="1080"/>
        <w:rPr>
          <w:rFonts w:asciiTheme="majorHAnsi" w:hAnsiTheme="majorHAnsi"/>
        </w:rPr>
      </w:pPr>
    </w:p>
    <w:p w:rsidR="00411288" w:rsidRDefault="0097635F" w:rsidP="00737D61">
      <w:pPr>
        <w:rPr>
          <w:rFonts w:asciiTheme="majorHAnsi" w:hAnsiTheme="majorHAnsi"/>
          <w:sz w:val="24"/>
          <w:szCs w:val="24"/>
        </w:rPr>
      </w:pPr>
      <w:r>
        <w:rPr>
          <w:rFonts w:asciiTheme="majorHAnsi" w:hAnsiTheme="majorHAnsi"/>
          <w:sz w:val="24"/>
          <w:szCs w:val="24"/>
        </w:rPr>
        <w:t>Mr. Irish added that, a</w:t>
      </w:r>
      <w:r w:rsidR="00411288">
        <w:rPr>
          <w:rFonts w:asciiTheme="majorHAnsi" w:hAnsiTheme="majorHAnsi"/>
          <w:sz w:val="24"/>
          <w:szCs w:val="24"/>
        </w:rPr>
        <w:t>fter the Lottery is approved, they need to advertise for 60 days and then find qualified applicants. Once an applicant is found, they need about 30 days for the closing. In summary, it could take four to six months.</w:t>
      </w:r>
    </w:p>
    <w:p w:rsidR="00046E05" w:rsidRDefault="002E4AAE" w:rsidP="00737D61">
      <w:pPr>
        <w:rPr>
          <w:rFonts w:asciiTheme="majorHAnsi" w:hAnsiTheme="majorHAnsi"/>
          <w:sz w:val="24"/>
          <w:szCs w:val="24"/>
        </w:rPr>
      </w:pPr>
      <w:r>
        <w:rPr>
          <w:rFonts w:asciiTheme="majorHAnsi" w:hAnsiTheme="majorHAnsi"/>
          <w:sz w:val="24"/>
          <w:szCs w:val="24"/>
        </w:rPr>
        <w:t xml:space="preserve">Mr. </w:t>
      </w:r>
      <w:proofErr w:type="spellStart"/>
      <w:r>
        <w:rPr>
          <w:rFonts w:asciiTheme="majorHAnsi" w:hAnsiTheme="majorHAnsi"/>
          <w:sz w:val="24"/>
          <w:szCs w:val="24"/>
        </w:rPr>
        <w:t>Solima</w:t>
      </w:r>
      <w:r w:rsidR="00046E05">
        <w:rPr>
          <w:rFonts w:asciiTheme="majorHAnsi" w:hAnsiTheme="majorHAnsi"/>
          <w:sz w:val="24"/>
          <w:szCs w:val="24"/>
        </w:rPr>
        <w:t>ndo</w:t>
      </w:r>
      <w:proofErr w:type="spellEnd"/>
      <w:r w:rsidR="00046E05">
        <w:rPr>
          <w:rFonts w:asciiTheme="majorHAnsi" w:hAnsiTheme="majorHAnsi"/>
          <w:sz w:val="24"/>
          <w:szCs w:val="24"/>
        </w:rPr>
        <w:t xml:space="preserve"> expressed his concerns that this has taken so long and he has spent $325,000 in cash since 2011 on the Stockbridge Road house. Ms. Curran explained that they are hampered by the regulations and apologized that this has taken so long. </w:t>
      </w:r>
    </w:p>
    <w:p w:rsidR="00490704" w:rsidRDefault="003E2FC6" w:rsidP="0011331D">
      <w:pPr>
        <w:rPr>
          <w:rFonts w:asciiTheme="majorHAnsi" w:hAnsiTheme="majorHAnsi"/>
          <w:sz w:val="24"/>
          <w:szCs w:val="24"/>
        </w:rPr>
      </w:pPr>
      <w:r>
        <w:rPr>
          <w:rFonts w:asciiTheme="majorHAnsi" w:hAnsiTheme="majorHAnsi"/>
          <w:sz w:val="24"/>
          <w:szCs w:val="24"/>
        </w:rPr>
        <w:t xml:space="preserve">Mr. Irish </w:t>
      </w:r>
      <w:r w:rsidR="0011331D">
        <w:rPr>
          <w:rFonts w:asciiTheme="majorHAnsi" w:hAnsiTheme="majorHAnsi"/>
          <w:sz w:val="24"/>
          <w:szCs w:val="24"/>
        </w:rPr>
        <w:t xml:space="preserve">said that </w:t>
      </w:r>
      <w:r w:rsidR="008563BE">
        <w:rPr>
          <w:rFonts w:asciiTheme="majorHAnsi" w:hAnsiTheme="majorHAnsi"/>
          <w:sz w:val="24"/>
          <w:szCs w:val="24"/>
        </w:rPr>
        <w:t xml:space="preserve">the </w:t>
      </w:r>
      <w:r w:rsidR="0097635F">
        <w:rPr>
          <w:rFonts w:asciiTheme="majorHAnsi" w:hAnsiTheme="majorHAnsi"/>
          <w:sz w:val="24"/>
          <w:szCs w:val="24"/>
        </w:rPr>
        <w:t>DCHD</w:t>
      </w:r>
      <w:r w:rsidR="008563BE">
        <w:rPr>
          <w:rFonts w:asciiTheme="majorHAnsi" w:hAnsiTheme="majorHAnsi"/>
          <w:sz w:val="24"/>
          <w:szCs w:val="24"/>
        </w:rPr>
        <w:t xml:space="preserve"> determined the </w:t>
      </w:r>
      <w:r>
        <w:rPr>
          <w:rFonts w:asciiTheme="majorHAnsi" w:hAnsiTheme="majorHAnsi"/>
          <w:sz w:val="24"/>
          <w:szCs w:val="24"/>
        </w:rPr>
        <w:t>selling price for the Stockbridge Road house</w:t>
      </w:r>
      <w:r w:rsidR="0011331D">
        <w:rPr>
          <w:rFonts w:asciiTheme="majorHAnsi" w:hAnsiTheme="majorHAnsi"/>
          <w:sz w:val="24"/>
          <w:szCs w:val="24"/>
        </w:rPr>
        <w:t xml:space="preserve"> </w:t>
      </w:r>
      <w:r w:rsidR="008563BE">
        <w:rPr>
          <w:rFonts w:asciiTheme="majorHAnsi" w:hAnsiTheme="majorHAnsi"/>
          <w:sz w:val="24"/>
          <w:szCs w:val="24"/>
        </w:rPr>
        <w:t>to be</w:t>
      </w:r>
      <w:r w:rsidR="0011331D">
        <w:rPr>
          <w:rFonts w:asciiTheme="majorHAnsi" w:hAnsiTheme="majorHAnsi"/>
          <w:sz w:val="24"/>
          <w:szCs w:val="24"/>
        </w:rPr>
        <w:t xml:space="preserve"> $213,000</w:t>
      </w:r>
      <w:r w:rsidR="008563BE">
        <w:rPr>
          <w:rFonts w:asciiTheme="majorHAnsi" w:hAnsiTheme="majorHAnsi"/>
          <w:sz w:val="24"/>
          <w:szCs w:val="24"/>
        </w:rPr>
        <w:t xml:space="preserve">. This </w:t>
      </w:r>
      <w:r>
        <w:rPr>
          <w:rFonts w:asciiTheme="majorHAnsi" w:hAnsiTheme="majorHAnsi"/>
          <w:sz w:val="24"/>
          <w:szCs w:val="24"/>
        </w:rPr>
        <w:t xml:space="preserve">is based on a </w:t>
      </w:r>
      <w:r w:rsidR="008563BE">
        <w:rPr>
          <w:rFonts w:asciiTheme="majorHAnsi" w:hAnsiTheme="majorHAnsi"/>
          <w:sz w:val="24"/>
          <w:szCs w:val="24"/>
        </w:rPr>
        <w:t xml:space="preserve">three </w:t>
      </w:r>
      <w:r>
        <w:rPr>
          <w:rFonts w:asciiTheme="majorHAnsi" w:hAnsiTheme="majorHAnsi"/>
          <w:sz w:val="24"/>
          <w:szCs w:val="24"/>
        </w:rPr>
        <w:t xml:space="preserve">bedroom, </w:t>
      </w:r>
      <w:r w:rsidR="00595975">
        <w:rPr>
          <w:rFonts w:asciiTheme="majorHAnsi" w:hAnsiTheme="majorHAnsi"/>
          <w:sz w:val="24"/>
          <w:szCs w:val="24"/>
        </w:rPr>
        <w:t>four-</w:t>
      </w:r>
      <w:r>
        <w:rPr>
          <w:rFonts w:asciiTheme="majorHAnsi" w:hAnsiTheme="majorHAnsi"/>
          <w:sz w:val="24"/>
          <w:szCs w:val="24"/>
        </w:rPr>
        <w:t xml:space="preserve">person </w:t>
      </w:r>
      <w:r w:rsidR="00595975">
        <w:rPr>
          <w:rFonts w:asciiTheme="majorHAnsi" w:hAnsiTheme="majorHAnsi"/>
          <w:sz w:val="24"/>
          <w:szCs w:val="24"/>
        </w:rPr>
        <w:t>single-</w:t>
      </w:r>
      <w:r w:rsidR="0011331D">
        <w:rPr>
          <w:rFonts w:asciiTheme="majorHAnsi" w:hAnsiTheme="majorHAnsi"/>
          <w:sz w:val="24"/>
          <w:szCs w:val="24"/>
        </w:rPr>
        <w:t>family</w:t>
      </w:r>
      <w:r w:rsidR="008563BE">
        <w:rPr>
          <w:rFonts w:asciiTheme="majorHAnsi" w:hAnsiTheme="majorHAnsi"/>
          <w:sz w:val="24"/>
          <w:szCs w:val="24"/>
        </w:rPr>
        <w:t xml:space="preserve"> home</w:t>
      </w:r>
      <w:r w:rsidR="0011331D">
        <w:rPr>
          <w:rFonts w:asciiTheme="majorHAnsi" w:hAnsiTheme="majorHAnsi"/>
          <w:sz w:val="24"/>
          <w:szCs w:val="24"/>
        </w:rPr>
        <w:t xml:space="preserve">. Mr. Irish told Mr. Sullivan and Mr. </w:t>
      </w:r>
      <w:proofErr w:type="spellStart"/>
      <w:r w:rsidR="0011331D">
        <w:rPr>
          <w:rFonts w:asciiTheme="majorHAnsi" w:hAnsiTheme="majorHAnsi"/>
          <w:sz w:val="24"/>
          <w:szCs w:val="24"/>
        </w:rPr>
        <w:t>Solimondo</w:t>
      </w:r>
      <w:proofErr w:type="spellEnd"/>
      <w:r w:rsidR="0011331D">
        <w:rPr>
          <w:rFonts w:asciiTheme="majorHAnsi" w:hAnsiTheme="majorHAnsi"/>
          <w:sz w:val="24"/>
          <w:szCs w:val="24"/>
        </w:rPr>
        <w:t xml:space="preserve"> that they would receive a copy of this report so that they could see where the number is coming from. </w:t>
      </w:r>
    </w:p>
    <w:p w:rsidR="00490704" w:rsidRDefault="00490704" w:rsidP="0011331D">
      <w:pPr>
        <w:rPr>
          <w:rFonts w:asciiTheme="majorHAnsi" w:hAnsiTheme="majorHAnsi"/>
          <w:sz w:val="24"/>
          <w:szCs w:val="24"/>
        </w:rPr>
      </w:pPr>
      <w:r>
        <w:rPr>
          <w:rFonts w:asciiTheme="majorHAnsi" w:hAnsiTheme="majorHAnsi"/>
          <w:sz w:val="24"/>
          <w:szCs w:val="24"/>
        </w:rPr>
        <w:lastRenderedPageBreak/>
        <w:t>Mr. Irish read the following statement</w:t>
      </w:r>
      <w:r w:rsidR="002E4AAE">
        <w:rPr>
          <w:rFonts w:asciiTheme="majorHAnsi" w:hAnsiTheme="majorHAnsi"/>
          <w:sz w:val="24"/>
          <w:szCs w:val="24"/>
        </w:rPr>
        <w:t xml:space="preserve"> from the DHCD report</w:t>
      </w:r>
      <w:r>
        <w:rPr>
          <w:rFonts w:asciiTheme="majorHAnsi" w:hAnsiTheme="majorHAnsi"/>
          <w:sz w:val="24"/>
          <w:szCs w:val="24"/>
        </w:rPr>
        <w:t xml:space="preserve">: “I have attached the spreadsheet as I calculated the maximum sale price at $213,500 based on current mortgage interest rates and Scituate’s current tax rate taken from the Assessor’s </w:t>
      </w:r>
      <w:r w:rsidR="008563BE">
        <w:rPr>
          <w:rFonts w:asciiTheme="majorHAnsi" w:hAnsiTheme="majorHAnsi"/>
          <w:sz w:val="24"/>
          <w:szCs w:val="24"/>
        </w:rPr>
        <w:t xml:space="preserve">webpage. I have also given you the spreadsheet so you can play with it just to make sure I have an accurate number.  The bottom section calculates what </w:t>
      </w:r>
      <w:r w:rsidR="002E4AAE">
        <w:rPr>
          <w:rFonts w:asciiTheme="majorHAnsi" w:hAnsiTheme="majorHAnsi"/>
          <w:sz w:val="24"/>
          <w:szCs w:val="24"/>
        </w:rPr>
        <w:t xml:space="preserve">a </w:t>
      </w:r>
      <w:r w:rsidR="008563BE">
        <w:rPr>
          <w:rFonts w:asciiTheme="majorHAnsi" w:hAnsiTheme="majorHAnsi"/>
          <w:sz w:val="24"/>
          <w:szCs w:val="24"/>
        </w:rPr>
        <w:t>household of the appropriate size can afford to pay for housing costs. One calculation for those: 80% of median income and one for households – that’s 70% of area median income.”</w:t>
      </w:r>
    </w:p>
    <w:p w:rsidR="00337214" w:rsidRDefault="00337214" w:rsidP="0011331D">
      <w:pPr>
        <w:rPr>
          <w:rFonts w:asciiTheme="majorHAnsi" w:hAnsiTheme="majorHAnsi"/>
          <w:sz w:val="24"/>
          <w:szCs w:val="24"/>
        </w:rPr>
      </w:pPr>
      <w:r>
        <w:rPr>
          <w:rFonts w:asciiTheme="majorHAnsi" w:hAnsiTheme="majorHAnsi"/>
          <w:sz w:val="24"/>
          <w:szCs w:val="24"/>
        </w:rPr>
        <w:t>Mr. Irish suggested that,</w:t>
      </w:r>
      <w:r w:rsidR="008563BE">
        <w:rPr>
          <w:rFonts w:asciiTheme="majorHAnsi" w:hAnsiTheme="majorHAnsi"/>
          <w:sz w:val="24"/>
          <w:szCs w:val="24"/>
        </w:rPr>
        <w:t xml:space="preserve"> given our</w:t>
      </w:r>
      <w:r w:rsidR="002E4AAE">
        <w:rPr>
          <w:rFonts w:asciiTheme="majorHAnsi" w:hAnsiTheme="majorHAnsi"/>
          <w:sz w:val="24"/>
          <w:szCs w:val="24"/>
        </w:rPr>
        <w:t xml:space="preserve"> T</w:t>
      </w:r>
      <w:r>
        <w:rPr>
          <w:rFonts w:asciiTheme="majorHAnsi" w:hAnsiTheme="majorHAnsi"/>
          <w:sz w:val="24"/>
          <w:szCs w:val="24"/>
        </w:rPr>
        <w:t xml:space="preserve">own and income, if </w:t>
      </w:r>
      <w:r w:rsidR="00F8383C">
        <w:rPr>
          <w:rFonts w:asciiTheme="majorHAnsi" w:hAnsiTheme="majorHAnsi"/>
          <w:sz w:val="24"/>
          <w:szCs w:val="24"/>
        </w:rPr>
        <w:t>the Trust</w:t>
      </w:r>
      <w:r>
        <w:rPr>
          <w:rFonts w:asciiTheme="majorHAnsi" w:hAnsiTheme="majorHAnsi"/>
          <w:sz w:val="24"/>
          <w:szCs w:val="24"/>
        </w:rPr>
        <w:t xml:space="preserve"> could do it on the higher end of the median income </w:t>
      </w:r>
      <w:r w:rsidR="00F8383C">
        <w:rPr>
          <w:rFonts w:asciiTheme="majorHAnsi" w:hAnsiTheme="majorHAnsi"/>
          <w:sz w:val="24"/>
          <w:szCs w:val="24"/>
        </w:rPr>
        <w:t>they</w:t>
      </w:r>
      <w:r>
        <w:rPr>
          <w:rFonts w:asciiTheme="majorHAnsi" w:hAnsiTheme="majorHAnsi"/>
          <w:sz w:val="24"/>
          <w:szCs w:val="24"/>
        </w:rPr>
        <w:t xml:space="preserve"> would have a better </w:t>
      </w:r>
      <w:r w:rsidR="002E4AAE">
        <w:rPr>
          <w:rFonts w:asciiTheme="majorHAnsi" w:hAnsiTheme="majorHAnsi"/>
          <w:sz w:val="24"/>
          <w:szCs w:val="24"/>
        </w:rPr>
        <w:t xml:space="preserve">chance </w:t>
      </w:r>
      <w:r>
        <w:rPr>
          <w:rFonts w:asciiTheme="majorHAnsi" w:hAnsiTheme="majorHAnsi"/>
          <w:sz w:val="24"/>
          <w:szCs w:val="24"/>
        </w:rPr>
        <w:t xml:space="preserve">of getting the maximum price allowed as long as it qualifies as an affordable housing unit. </w:t>
      </w:r>
      <w:r w:rsidR="00F8383C">
        <w:rPr>
          <w:rFonts w:asciiTheme="majorHAnsi" w:hAnsiTheme="majorHAnsi"/>
          <w:sz w:val="24"/>
          <w:szCs w:val="24"/>
        </w:rPr>
        <w:t>It was noted that it may be easier to find qualified applicants at that level.</w:t>
      </w:r>
    </w:p>
    <w:p w:rsidR="00F8383C" w:rsidRDefault="00F8383C" w:rsidP="0011331D">
      <w:pPr>
        <w:rPr>
          <w:rFonts w:asciiTheme="majorHAnsi" w:hAnsiTheme="majorHAnsi"/>
          <w:sz w:val="24"/>
          <w:szCs w:val="24"/>
        </w:rPr>
      </w:pPr>
      <w:r>
        <w:rPr>
          <w:rFonts w:asciiTheme="majorHAnsi" w:hAnsiTheme="majorHAnsi"/>
          <w:sz w:val="24"/>
          <w:szCs w:val="24"/>
        </w:rPr>
        <w:t xml:space="preserve">There was additional discussion on what 80 percent of </w:t>
      </w:r>
      <w:r w:rsidR="00581C57">
        <w:rPr>
          <w:rFonts w:asciiTheme="majorHAnsi" w:hAnsiTheme="majorHAnsi"/>
          <w:sz w:val="24"/>
          <w:szCs w:val="24"/>
        </w:rPr>
        <w:t xml:space="preserve">area </w:t>
      </w:r>
      <w:r>
        <w:rPr>
          <w:rFonts w:asciiTheme="majorHAnsi" w:hAnsiTheme="majorHAnsi"/>
          <w:sz w:val="24"/>
          <w:szCs w:val="24"/>
        </w:rPr>
        <w:t xml:space="preserve">median income is, and it was determined to be $59,250. </w:t>
      </w:r>
    </w:p>
    <w:p w:rsidR="00581C57" w:rsidRDefault="007B02A6" w:rsidP="0011331D">
      <w:pPr>
        <w:rPr>
          <w:rFonts w:asciiTheme="majorHAnsi" w:hAnsiTheme="majorHAnsi"/>
          <w:sz w:val="24"/>
          <w:szCs w:val="24"/>
        </w:rPr>
      </w:pPr>
      <w:r>
        <w:rPr>
          <w:rFonts w:asciiTheme="majorHAnsi" w:hAnsiTheme="majorHAnsi"/>
          <w:sz w:val="24"/>
          <w:szCs w:val="24"/>
        </w:rPr>
        <w:t xml:space="preserve">It was noted that </w:t>
      </w:r>
      <w:r w:rsidR="00581C57">
        <w:rPr>
          <w:rFonts w:asciiTheme="majorHAnsi" w:hAnsiTheme="majorHAnsi"/>
          <w:sz w:val="24"/>
          <w:szCs w:val="24"/>
        </w:rPr>
        <w:t xml:space="preserve">Nelson </w:t>
      </w:r>
      <w:r w:rsidR="002E4AAE">
        <w:rPr>
          <w:rFonts w:asciiTheme="majorHAnsi" w:hAnsiTheme="majorHAnsi"/>
          <w:sz w:val="24"/>
          <w:szCs w:val="24"/>
        </w:rPr>
        <w:t xml:space="preserve">Road </w:t>
      </w:r>
      <w:r w:rsidR="00581C57">
        <w:rPr>
          <w:rFonts w:asciiTheme="majorHAnsi" w:hAnsiTheme="majorHAnsi"/>
          <w:sz w:val="24"/>
          <w:szCs w:val="24"/>
        </w:rPr>
        <w:t xml:space="preserve">was originally priced at $169,000. </w:t>
      </w:r>
      <w:bookmarkStart w:id="0" w:name="_GoBack"/>
      <w:bookmarkEnd w:id="0"/>
    </w:p>
    <w:p w:rsidR="00581C57" w:rsidRDefault="00581C57" w:rsidP="0011331D">
      <w:pPr>
        <w:rPr>
          <w:rFonts w:asciiTheme="majorHAnsi" w:hAnsiTheme="majorHAnsi"/>
          <w:sz w:val="24"/>
          <w:szCs w:val="24"/>
        </w:rPr>
      </w:pPr>
      <w:r>
        <w:rPr>
          <w:rFonts w:asciiTheme="majorHAnsi" w:hAnsiTheme="majorHAnsi"/>
          <w:sz w:val="24"/>
          <w:szCs w:val="24"/>
        </w:rPr>
        <w:t xml:space="preserve">Ms. Curran expressed interest in seeing the </w:t>
      </w:r>
      <w:r w:rsidR="007B02A6">
        <w:rPr>
          <w:rFonts w:asciiTheme="majorHAnsi" w:hAnsiTheme="majorHAnsi"/>
          <w:sz w:val="24"/>
          <w:szCs w:val="24"/>
        </w:rPr>
        <w:t xml:space="preserve">house </w:t>
      </w:r>
      <w:r>
        <w:rPr>
          <w:rFonts w:asciiTheme="majorHAnsi" w:hAnsiTheme="majorHAnsi"/>
          <w:sz w:val="24"/>
          <w:szCs w:val="24"/>
        </w:rPr>
        <w:t>at 163</w:t>
      </w:r>
      <w:r w:rsidR="002E4AAE">
        <w:rPr>
          <w:rFonts w:asciiTheme="majorHAnsi" w:hAnsiTheme="majorHAnsi"/>
          <w:sz w:val="24"/>
          <w:szCs w:val="24"/>
        </w:rPr>
        <w:t xml:space="preserve"> Stockbridge Road and Mr. </w:t>
      </w:r>
      <w:proofErr w:type="spellStart"/>
      <w:r w:rsidR="002E4AAE">
        <w:rPr>
          <w:rFonts w:asciiTheme="majorHAnsi" w:hAnsiTheme="majorHAnsi"/>
          <w:sz w:val="24"/>
          <w:szCs w:val="24"/>
        </w:rPr>
        <w:t>Solima</w:t>
      </w:r>
      <w:r>
        <w:rPr>
          <w:rFonts w:asciiTheme="majorHAnsi" w:hAnsiTheme="majorHAnsi"/>
          <w:sz w:val="24"/>
          <w:szCs w:val="24"/>
        </w:rPr>
        <w:t>ndo</w:t>
      </w:r>
      <w:proofErr w:type="spellEnd"/>
      <w:r>
        <w:rPr>
          <w:rFonts w:asciiTheme="majorHAnsi" w:hAnsiTheme="majorHAnsi"/>
          <w:sz w:val="24"/>
          <w:szCs w:val="24"/>
        </w:rPr>
        <w:t xml:space="preserve"> said he would be happy to show the </w:t>
      </w:r>
      <w:r w:rsidR="007B02A6">
        <w:rPr>
          <w:rFonts w:asciiTheme="majorHAnsi" w:hAnsiTheme="majorHAnsi"/>
          <w:sz w:val="24"/>
          <w:szCs w:val="24"/>
        </w:rPr>
        <w:t xml:space="preserve">house to the </w:t>
      </w:r>
      <w:r>
        <w:rPr>
          <w:rFonts w:asciiTheme="majorHAnsi" w:hAnsiTheme="majorHAnsi"/>
          <w:sz w:val="24"/>
          <w:szCs w:val="24"/>
        </w:rPr>
        <w:t>Board.</w:t>
      </w:r>
    </w:p>
    <w:p w:rsidR="002E4AAE" w:rsidRDefault="00581C57" w:rsidP="0011331D">
      <w:pPr>
        <w:rPr>
          <w:rFonts w:asciiTheme="majorHAnsi" w:hAnsiTheme="majorHAnsi"/>
          <w:sz w:val="24"/>
          <w:szCs w:val="24"/>
        </w:rPr>
      </w:pPr>
      <w:r>
        <w:rPr>
          <w:rFonts w:asciiTheme="majorHAnsi" w:hAnsiTheme="majorHAnsi"/>
          <w:b/>
          <w:sz w:val="24"/>
          <w:szCs w:val="24"/>
          <w:u w:val="single"/>
        </w:rPr>
        <w:t xml:space="preserve">Noted </w:t>
      </w:r>
      <w:r w:rsidRPr="00581C57">
        <w:rPr>
          <w:rFonts w:asciiTheme="majorHAnsi" w:hAnsiTheme="majorHAnsi"/>
          <w:b/>
          <w:sz w:val="24"/>
          <w:szCs w:val="24"/>
          <w:u w:val="single"/>
        </w:rPr>
        <w:t>For Further Discussion</w:t>
      </w:r>
      <w:r w:rsidRPr="00581C57">
        <w:rPr>
          <w:rFonts w:asciiTheme="majorHAnsi" w:hAnsiTheme="majorHAnsi"/>
          <w:sz w:val="24"/>
          <w:szCs w:val="24"/>
          <w:u w:val="single"/>
        </w:rPr>
        <w:t>:</w:t>
      </w:r>
      <w:r>
        <w:rPr>
          <w:rFonts w:asciiTheme="majorHAnsi" w:hAnsiTheme="majorHAnsi"/>
          <w:sz w:val="24"/>
          <w:szCs w:val="24"/>
        </w:rPr>
        <w:t xml:space="preserve">  </w:t>
      </w:r>
    </w:p>
    <w:p w:rsidR="00581C57" w:rsidRPr="00FD68F9" w:rsidRDefault="00581C57" w:rsidP="0011331D">
      <w:pPr>
        <w:rPr>
          <w:rFonts w:asciiTheme="majorHAnsi" w:hAnsiTheme="majorHAnsi"/>
          <w:sz w:val="24"/>
          <w:szCs w:val="24"/>
        </w:rPr>
      </w:pPr>
      <w:r w:rsidRPr="00FD68F9">
        <w:rPr>
          <w:rFonts w:asciiTheme="majorHAnsi" w:hAnsiTheme="majorHAnsi"/>
          <w:sz w:val="24"/>
          <w:szCs w:val="24"/>
        </w:rPr>
        <w:t xml:space="preserve">Mr. Irish </w:t>
      </w:r>
      <w:r w:rsidR="002E4AAE" w:rsidRPr="00FD68F9">
        <w:rPr>
          <w:rFonts w:asciiTheme="majorHAnsi" w:hAnsiTheme="majorHAnsi"/>
          <w:sz w:val="24"/>
          <w:szCs w:val="24"/>
        </w:rPr>
        <w:t xml:space="preserve">will </w:t>
      </w:r>
      <w:r w:rsidR="00CE6D86" w:rsidRPr="00FD68F9">
        <w:rPr>
          <w:rFonts w:asciiTheme="majorHAnsi" w:hAnsiTheme="majorHAnsi"/>
          <w:sz w:val="24"/>
          <w:szCs w:val="24"/>
        </w:rPr>
        <w:t xml:space="preserve">speak to Town counsel to determine if the Trust can pay Mr. </w:t>
      </w:r>
      <w:proofErr w:type="spellStart"/>
      <w:r w:rsidR="00CE6D86" w:rsidRPr="00FD68F9">
        <w:rPr>
          <w:rFonts w:asciiTheme="majorHAnsi" w:hAnsiTheme="majorHAnsi"/>
          <w:sz w:val="24"/>
          <w:szCs w:val="24"/>
        </w:rPr>
        <w:t>Solimando</w:t>
      </w:r>
      <w:proofErr w:type="spellEnd"/>
      <w:r w:rsidR="00CE6D86" w:rsidRPr="00FD68F9">
        <w:rPr>
          <w:rFonts w:asciiTheme="majorHAnsi" w:hAnsiTheme="majorHAnsi"/>
          <w:sz w:val="24"/>
          <w:szCs w:val="24"/>
        </w:rPr>
        <w:t xml:space="preserve"> for building the</w:t>
      </w:r>
      <w:r w:rsidRPr="00FD68F9">
        <w:rPr>
          <w:rFonts w:asciiTheme="majorHAnsi" w:hAnsiTheme="majorHAnsi"/>
          <w:sz w:val="24"/>
          <w:szCs w:val="24"/>
        </w:rPr>
        <w:t xml:space="preserve"> Stockbrid</w:t>
      </w:r>
      <w:r w:rsidR="002E4AAE" w:rsidRPr="00FD68F9">
        <w:rPr>
          <w:rFonts w:asciiTheme="majorHAnsi" w:hAnsiTheme="majorHAnsi"/>
          <w:sz w:val="24"/>
          <w:szCs w:val="24"/>
        </w:rPr>
        <w:t xml:space="preserve">ge Road </w:t>
      </w:r>
      <w:r w:rsidR="00CE6D86" w:rsidRPr="00FD68F9">
        <w:rPr>
          <w:rFonts w:asciiTheme="majorHAnsi" w:hAnsiTheme="majorHAnsi"/>
          <w:sz w:val="24"/>
          <w:szCs w:val="24"/>
        </w:rPr>
        <w:t>house prior to</w:t>
      </w:r>
      <w:r w:rsidR="002E4AAE" w:rsidRPr="00FD68F9">
        <w:rPr>
          <w:rFonts w:asciiTheme="majorHAnsi" w:hAnsiTheme="majorHAnsi"/>
          <w:sz w:val="24"/>
          <w:szCs w:val="24"/>
        </w:rPr>
        <w:t xml:space="preserve"> the sale, as it was agreed that he should not have to </w:t>
      </w:r>
      <w:r w:rsidRPr="00FD68F9">
        <w:rPr>
          <w:rFonts w:asciiTheme="majorHAnsi" w:hAnsiTheme="majorHAnsi"/>
          <w:sz w:val="24"/>
          <w:szCs w:val="24"/>
        </w:rPr>
        <w:t>wait another 6 months.</w:t>
      </w:r>
      <w:r w:rsidR="007B02A6" w:rsidRPr="00FD68F9">
        <w:rPr>
          <w:rFonts w:asciiTheme="majorHAnsi" w:hAnsiTheme="majorHAnsi"/>
          <w:sz w:val="24"/>
          <w:szCs w:val="24"/>
        </w:rPr>
        <w:t xml:space="preserve"> </w:t>
      </w:r>
      <w:r w:rsidR="002E4AAE" w:rsidRPr="00FD68F9">
        <w:rPr>
          <w:rFonts w:asciiTheme="majorHAnsi" w:hAnsiTheme="majorHAnsi"/>
          <w:sz w:val="24"/>
          <w:szCs w:val="24"/>
        </w:rPr>
        <w:t>After the sale,</w:t>
      </w:r>
      <w:r w:rsidR="007B02A6" w:rsidRPr="00FD68F9">
        <w:rPr>
          <w:rFonts w:asciiTheme="majorHAnsi" w:hAnsiTheme="majorHAnsi"/>
          <w:sz w:val="24"/>
          <w:szCs w:val="24"/>
        </w:rPr>
        <w:t xml:space="preserve"> the Trust wo</w:t>
      </w:r>
      <w:r w:rsidR="002E4AAE" w:rsidRPr="00FD68F9">
        <w:rPr>
          <w:rFonts w:asciiTheme="majorHAnsi" w:hAnsiTheme="majorHAnsi"/>
          <w:sz w:val="24"/>
          <w:szCs w:val="24"/>
        </w:rPr>
        <w:t>uld be reimbursed</w:t>
      </w:r>
      <w:r w:rsidR="007B02A6" w:rsidRPr="00FD68F9">
        <w:rPr>
          <w:rFonts w:asciiTheme="majorHAnsi" w:hAnsiTheme="majorHAnsi"/>
          <w:sz w:val="24"/>
          <w:szCs w:val="24"/>
        </w:rPr>
        <w:t>.</w:t>
      </w:r>
    </w:p>
    <w:p w:rsidR="00BF5661" w:rsidRPr="007B02A6" w:rsidRDefault="00581C57" w:rsidP="0011331D">
      <w:pPr>
        <w:rPr>
          <w:rFonts w:asciiTheme="majorHAnsi" w:hAnsiTheme="majorHAnsi"/>
          <w:sz w:val="24"/>
          <w:szCs w:val="24"/>
          <w:u w:val="single"/>
        </w:rPr>
      </w:pPr>
      <w:r w:rsidRPr="007B02A6">
        <w:rPr>
          <w:rFonts w:asciiTheme="majorHAnsi" w:hAnsiTheme="majorHAnsi"/>
          <w:b/>
          <w:sz w:val="24"/>
          <w:szCs w:val="24"/>
          <w:u w:val="single"/>
        </w:rPr>
        <w:t xml:space="preserve">Update on Scituate Housing Authority Central Park Project: </w:t>
      </w:r>
    </w:p>
    <w:p w:rsidR="00581C57" w:rsidRDefault="00BF5661" w:rsidP="0011331D">
      <w:pPr>
        <w:rPr>
          <w:rFonts w:asciiTheme="majorHAnsi" w:hAnsiTheme="majorHAnsi"/>
          <w:sz w:val="24"/>
          <w:szCs w:val="24"/>
        </w:rPr>
      </w:pPr>
      <w:r>
        <w:rPr>
          <w:rFonts w:asciiTheme="majorHAnsi" w:hAnsiTheme="majorHAnsi"/>
          <w:sz w:val="24"/>
          <w:szCs w:val="24"/>
        </w:rPr>
        <w:t xml:space="preserve">Mr. Irish read a statement from Stephen Coulter, from the HA: </w:t>
      </w:r>
      <w:r w:rsidR="002E4AAE">
        <w:rPr>
          <w:rFonts w:asciiTheme="majorHAnsi" w:hAnsiTheme="majorHAnsi"/>
          <w:sz w:val="24"/>
          <w:szCs w:val="24"/>
        </w:rPr>
        <w:t>“</w:t>
      </w:r>
      <w:r w:rsidR="00581C57">
        <w:rPr>
          <w:rFonts w:asciiTheme="majorHAnsi" w:hAnsiTheme="majorHAnsi"/>
          <w:sz w:val="24"/>
          <w:szCs w:val="24"/>
        </w:rPr>
        <w:t>We are at the Request For Qualification stage looking for interested</w:t>
      </w:r>
      <w:r>
        <w:rPr>
          <w:rFonts w:asciiTheme="majorHAnsi" w:hAnsiTheme="majorHAnsi"/>
          <w:sz w:val="24"/>
          <w:szCs w:val="24"/>
        </w:rPr>
        <w:t>,</w:t>
      </w:r>
      <w:r w:rsidR="00581C57">
        <w:rPr>
          <w:rFonts w:asciiTheme="majorHAnsi" w:hAnsiTheme="majorHAnsi"/>
          <w:sz w:val="24"/>
          <w:szCs w:val="24"/>
        </w:rPr>
        <w:t xml:space="preserve"> qualified </w:t>
      </w:r>
      <w:r>
        <w:rPr>
          <w:rFonts w:asciiTheme="majorHAnsi" w:hAnsiTheme="majorHAnsi"/>
          <w:sz w:val="24"/>
          <w:szCs w:val="24"/>
        </w:rPr>
        <w:t xml:space="preserve">professional </w:t>
      </w:r>
      <w:r w:rsidR="00581C57">
        <w:rPr>
          <w:rFonts w:asciiTheme="majorHAnsi" w:hAnsiTheme="majorHAnsi"/>
          <w:sz w:val="24"/>
          <w:szCs w:val="24"/>
        </w:rPr>
        <w:t xml:space="preserve">developers </w:t>
      </w:r>
      <w:r>
        <w:rPr>
          <w:rFonts w:asciiTheme="majorHAnsi" w:hAnsiTheme="majorHAnsi"/>
          <w:sz w:val="24"/>
          <w:szCs w:val="24"/>
        </w:rPr>
        <w:t xml:space="preserve">who have a track record in low income, tax credit affordable deals. Once we narrow the field, we will post an RFP to get particulars and concepts. We are at the very early stages but inching ahead slowly. </w:t>
      </w:r>
      <w:r w:rsidR="002E4AAE">
        <w:rPr>
          <w:rFonts w:asciiTheme="majorHAnsi" w:hAnsiTheme="majorHAnsi"/>
          <w:sz w:val="24"/>
          <w:szCs w:val="24"/>
        </w:rPr>
        <w:t>“</w:t>
      </w:r>
    </w:p>
    <w:p w:rsidR="007B02A6" w:rsidRDefault="007B02A6" w:rsidP="007B02A6">
      <w:pPr>
        <w:rPr>
          <w:rFonts w:asciiTheme="majorHAnsi" w:hAnsiTheme="majorHAnsi"/>
          <w:sz w:val="24"/>
          <w:szCs w:val="24"/>
        </w:rPr>
      </w:pPr>
      <w:r>
        <w:rPr>
          <w:rFonts w:asciiTheme="majorHAnsi" w:hAnsiTheme="majorHAnsi"/>
          <w:sz w:val="24"/>
          <w:szCs w:val="24"/>
        </w:rPr>
        <w:t xml:space="preserve">There was additional discussion on the development on 3A, </w:t>
      </w:r>
      <w:r w:rsidR="002E4AAE">
        <w:rPr>
          <w:rFonts w:asciiTheme="majorHAnsi" w:hAnsiTheme="majorHAnsi"/>
          <w:sz w:val="24"/>
          <w:szCs w:val="24"/>
        </w:rPr>
        <w:t xml:space="preserve">and </w:t>
      </w:r>
      <w:r>
        <w:rPr>
          <w:rFonts w:asciiTheme="majorHAnsi" w:hAnsiTheme="majorHAnsi"/>
          <w:sz w:val="24"/>
          <w:szCs w:val="24"/>
        </w:rPr>
        <w:t xml:space="preserve">reaching the Town goal for affordable housing. </w:t>
      </w:r>
    </w:p>
    <w:p w:rsidR="00096579" w:rsidRDefault="007B02A6" w:rsidP="00737D61">
      <w:pPr>
        <w:rPr>
          <w:rFonts w:asciiTheme="majorHAnsi" w:hAnsiTheme="majorHAnsi"/>
          <w:sz w:val="24"/>
          <w:szCs w:val="24"/>
        </w:rPr>
      </w:pPr>
      <w:r>
        <w:rPr>
          <w:rFonts w:asciiTheme="majorHAnsi" w:hAnsiTheme="majorHAnsi"/>
          <w:sz w:val="24"/>
          <w:szCs w:val="24"/>
        </w:rPr>
        <w:t>A MOTION to adjourn was made at 6:40 p.m.; ALL IN FAVOR.</w:t>
      </w:r>
    </w:p>
    <w:p w:rsidR="002E4AAE" w:rsidRDefault="002E4AAE" w:rsidP="00737D61">
      <w:pPr>
        <w:rPr>
          <w:rFonts w:asciiTheme="majorHAnsi" w:hAnsiTheme="majorHAnsi"/>
          <w:sz w:val="24"/>
          <w:szCs w:val="24"/>
        </w:rPr>
      </w:pPr>
    </w:p>
    <w:p w:rsidR="009D1BB5" w:rsidRPr="002E4AAE" w:rsidRDefault="007B02A6" w:rsidP="002E4AAE">
      <w:pPr>
        <w:spacing w:after="0"/>
        <w:rPr>
          <w:rFonts w:asciiTheme="majorHAnsi" w:hAnsiTheme="majorHAnsi"/>
          <w:i/>
          <w:sz w:val="24"/>
          <w:szCs w:val="24"/>
        </w:rPr>
      </w:pPr>
      <w:r w:rsidRPr="002E4AAE">
        <w:rPr>
          <w:rFonts w:asciiTheme="majorHAnsi" w:hAnsiTheme="majorHAnsi"/>
          <w:i/>
          <w:sz w:val="24"/>
          <w:szCs w:val="24"/>
        </w:rPr>
        <w:t xml:space="preserve">Submitted by </w:t>
      </w:r>
    </w:p>
    <w:p w:rsidR="007B02A6" w:rsidRPr="002E4AAE" w:rsidRDefault="007B02A6" w:rsidP="002E4AAE">
      <w:pPr>
        <w:spacing w:after="0"/>
        <w:rPr>
          <w:rFonts w:asciiTheme="majorHAnsi" w:hAnsiTheme="majorHAnsi"/>
          <w:i/>
          <w:sz w:val="24"/>
          <w:szCs w:val="24"/>
        </w:rPr>
      </w:pPr>
      <w:r w:rsidRPr="002E4AAE">
        <w:rPr>
          <w:rFonts w:asciiTheme="majorHAnsi" w:hAnsiTheme="majorHAnsi"/>
          <w:i/>
          <w:sz w:val="24"/>
          <w:szCs w:val="24"/>
        </w:rPr>
        <w:t>Mary Sprague</w:t>
      </w:r>
    </w:p>
    <w:p w:rsidR="007B02A6" w:rsidRPr="002E4AAE" w:rsidRDefault="007B02A6">
      <w:pPr>
        <w:rPr>
          <w:rFonts w:asciiTheme="majorHAnsi" w:hAnsiTheme="majorHAnsi"/>
          <w:i/>
          <w:sz w:val="24"/>
          <w:szCs w:val="24"/>
        </w:rPr>
      </w:pPr>
      <w:r w:rsidRPr="002E4AAE">
        <w:rPr>
          <w:rFonts w:asciiTheme="majorHAnsi" w:hAnsiTheme="majorHAnsi"/>
          <w:i/>
          <w:sz w:val="24"/>
          <w:szCs w:val="24"/>
        </w:rPr>
        <w:t>Administrative Assistant</w:t>
      </w:r>
    </w:p>
    <w:p w:rsidR="00333F2E" w:rsidRPr="00333F2E" w:rsidRDefault="00333F2E">
      <w:pPr>
        <w:rPr>
          <w:rFonts w:asciiTheme="majorHAnsi" w:hAnsiTheme="majorHAnsi"/>
          <w:sz w:val="24"/>
          <w:szCs w:val="24"/>
        </w:rPr>
      </w:pPr>
    </w:p>
    <w:sectPr w:rsidR="00333F2E" w:rsidRPr="00333F2E" w:rsidSect="002A0E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E737C"/>
    <w:multiLevelType w:val="hybridMultilevel"/>
    <w:tmpl w:val="3B0C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E9"/>
    <w:rsid w:val="00046E05"/>
    <w:rsid w:val="00074863"/>
    <w:rsid w:val="00096579"/>
    <w:rsid w:val="001104F1"/>
    <w:rsid w:val="0011331D"/>
    <w:rsid w:val="00146286"/>
    <w:rsid w:val="001855E3"/>
    <w:rsid w:val="001D5B91"/>
    <w:rsid w:val="002A0E72"/>
    <w:rsid w:val="002E4AAE"/>
    <w:rsid w:val="00333F2E"/>
    <w:rsid w:val="00337214"/>
    <w:rsid w:val="003E2FC6"/>
    <w:rsid w:val="00411288"/>
    <w:rsid w:val="00490488"/>
    <w:rsid w:val="00490704"/>
    <w:rsid w:val="0055142B"/>
    <w:rsid w:val="00581C57"/>
    <w:rsid w:val="00595975"/>
    <w:rsid w:val="00737D61"/>
    <w:rsid w:val="007B02A6"/>
    <w:rsid w:val="008563BE"/>
    <w:rsid w:val="008A680E"/>
    <w:rsid w:val="00947AA5"/>
    <w:rsid w:val="0097635F"/>
    <w:rsid w:val="009D1BB5"/>
    <w:rsid w:val="009E76E9"/>
    <w:rsid w:val="00B64E86"/>
    <w:rsid w:val="00B6540C"/>
    <w:rsid w:val="00BF5661"/>
    <w:rsid w:val="00CE6D86"/>
    <w:rsid w:val="00DB610B"/>
    <w:rsid w:val="00E91427"/>
    <w:rsid w:val="00F8383C"/>
    <w:rsid w:val="00F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2B"/>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semiHidden/>
    <w:unhideWhenUsed/>
    <w:rsid w:val="00CE6D86"/>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2B"/>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semiHidden/>
    <w:unhideWhenUsed/>
    <w:rsid w:val="00CE6D8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4</cp:revision>
  <dcterms:created xsi:type="dcterms:W3CDTF">2016-03-16T20:14:00Z</dcterms:created>
  <dcterms:modified xsi:type="dcterms:W3CDTF">2016-06-27T14:22:00Z</dcterms:modified>
</cp:coreProperties>
</file>