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page" w:leftFromText="180" w:rightFromText="180" w:tblpX="1" w:tblpY="166" w:topFromText="0" w:vertAnchor="page"/>
        <w:tblW w:w="131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16"/>
        <w:gridCol w:w="5402"/>
        <w:gridCol w:w="3208"/>
      </w:tblGrid>
      <w:tr>
        <w:trPr>
          <w:trHeight w:val="1189" w:hRule="atLeast"/>
        </w:trPr>
        <w:tc>
          <w:tcPr>
            <w:tcW w:w="45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COUNCIL ON AGING</w:t>
            </w:r>
          </w:p>
          <w:p>
            <w:pPr>
              <w:pStyle w:val="Normal"/>
              <w:jc w:val="center"/>
              <w:rPr/>
            </w:pPr>
            <w:r>
              <w:drawing>
                <wp:anchor behindDoc="0" distT="0" distB="9525" distL="114300" distR="123190" simplePos="0" locked="0" layoutInCell="1" allowOverlap="1" relativeHeight="3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0" b="0"/>
                  <wp:wrapTight wrapText="bothSides">
                    <wp:wrapPolygon edited="0">
                      <wp:start x="-85" y="0"/>
                      <wp:lineTo x="-85" y="21243"/>
                      <wp:lineTo x="21493" y="21243"/>
                      <wp:lineTo x="21493" y="0"/>
                      <wp:lineTo x="-85" y="0"/>
                    </wp:wrapPolygon>
                  </wp:wrapTight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7 Brook Street, Scituate, MA 02066</w:t>
            </w:r>
          </w:p>
        </w:tc>
        <w:tc>
          <w:tcPr>
            <w:tcW w:w="54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TEL: (781) 545-8738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drawing>
                <wp:anchor behindDoc="0" distT="0" distB="2540" distL="114300" distR="114300" simplePos="0" locked="0" layoutInCell="1" allowOverlap="1" relativeHeight="2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0"/>
                  <wp:wrapTight wrapText="bothSides">
                    <wp:wrapPolygon edited="0">
                      <wp:start x="-59" y="0"/>
                      <wp:lineTo x="-59" y="21155"/>
                      <wp:lineTo x="21191" y="21155"/>
                      <wp:lineTo x="21191" y="0"/>
                      <wp:lineTo x="-59" y="0"/>
                    </wp:wrapPolygon>
                  </wp:wrapTight>
                  <wp:docPr id="2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300" w:before="24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Council on Aging virtual Board Meeting - AGENDA</w:t>
      </w:r>
    </w:p>
    <w:p>
      <w:pPr>
        <w:pStyle w:val="Normal"/>
        <w:spacing w:lineRule="auto" w:line="300" w:before="12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THURSDAY, MAY 14, 2020 @ </w:t>
      </w:r>
      <w:r>
        <w:rPr>
          <w:b/>
          <w:sz w:val="28"/>
          <w:szCs w:val="28"/>
          <w:u w:val="single"/>
        </w:rPr>
        <w:t>5:00</w:t>
      </w:r>
      <w:r>
        <w:rPr>
          <w:b/>
          <w:sz w:val="28"/>
          <w:szCs w:val="28"/>
        </w:rPr>
        <w:t>* PM</w:t>
        <w:br/>
      </w:r>
      <w:r>
        <w:rPr>
          <w:sz w:val="28"/>
          <w:szCs w:val="28"/>
        </w:rPr>
        <w:t>Town Hall, Selectmen’s Hearing Room/Conference</w:t>
      </w:r>
      <w:bookmarkStart w:id="0" w:name="_GoBack"/>
      <w:bookmarkEnd w:id="0"/>
      <w:r>
        <w:rPr>
          <w:sz w:val="28"/>
          <w:szCs w:val="28"/>
        </w:rPr>
        <w:t xml:space="preserve"> call-in, as follows: </w:t>
      </w:r>
    </w:p>
    <w:p>
      <w:pPr>
        <w:pStyle w:val="Normal"/>
        <w:spacing w:lineRule="auto" w:line="300"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audio conferencing - Dial any number (US):  </w:t>
        <w:br/>
        <w:t>425-436-6338</w:t>
        <w:br/>
        <w:t>425-436-6308</w:t>
        <w:br/>
        <w:t>425-436-6300</w:t>
      </w:r>
    </w:p>
    <w:p>
      <w:pPr>
        <w:pStyle w:val="Normal"/>
        <w:spacing w:lineRule="auto" w:line="300" w:before="120" w:after="120"/>
        <w:jc w:val="center"/>
        <w:rPr/>
      </w:pPr>
      <w:r>
        <w:rPr>
          <w:b/>
          <w:sz w:val="28"/>
          <w:szCs w:val="28"/>
        </w:rPr>
        <w:t>Access code:  8176</w:t>
      </w:r>
      <w:r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#    </w:t>
      </w:r>
      <w:r>
        <w:rPr>
          <w:b/>
          <w:sz w:val="28"/>
          <w:szCs w:val="28"/>
        </w:rPr>
        <w:t>corrected</w:t>
      </w:r>
    </w:p>
    <w:tbl>
      <w:tblPr>
        <w:tblStyle w:val="TableGrid"/>
        <w:tblW w:w="9626" w:type="dxa"/>
        <w:jc w:val="left"/>
        <w:tblInd w:w="1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5"/>
        <w:gridCol w:w="3675"/>
        <w:gridCol w:w="5126"/>
      </w:tblGrid>
      <w:tr>
        <w:trPr>
          <w:trHeight w:val="36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>
        <w:trPr>
          <w:trHeight w:val="117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5:00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</w:p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Announcement/instructions re: call-in; roll call for attendees by phone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  <w:br/>
              <w:t>___________________________________</w:t>
              <w:br/>
              <w:t>___________________________________</w:t>
              <w:br/>
              <w:t>___________________________________</w:t>
            </w:r>
          </w:p>
        </w:tc>
      </w:tr>
      <w:tr>
        <w:trPr/>
        <w:tc>
          <w:tcPr>
            <w:tcW w:w="8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Approval of </w:t>
            </w:r>
            <w:r>
              <w:rPr>
                <w:b/>
                <w:sz w:val="28"/>
                <w:szCs w:val="28"/>
              </w:rPr>
              <w:t>MARCH</w:t>
            </w:r>
            <w:r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>
        <w:trPr/>
        <w:tc>
          <w:tcPr>
            <w:tcW w:w="8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Director Report – </w:t>
            </w:r>
            <w:r>
              <w:rPr>
                <w:b/>
                <w:sz w:val="28"/>
                <w:szCs w:val="28"/>
              </w:rPr>
              <w:t>Update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of Activities</w:t>
            </w:r>
            <w:r>
              <w:rPr>
                <w:sz w:val="28"/>
                <w:szCs w:val="28"/>
              </w:rPr>
              <w:t xml:space="preserve"> during COVID19 Senior Center closure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  <w:br/>
              <w:t>__________________________________</w:t>
              <w:br/>
              <w:t>__________________________________</w:t>
            </w:r>
          </w:p>
        </w:tc>
      </w:tr>
      <w:tr>
        <w:trPr/>
        <w:tc>
          <w:tcPr>
            <w:tcW w:w="8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 Liaison Reports:</w:t>
            </w:r>
          </w:p>
          <w:p>
            <w:pPr>
              <w:pStyle w:val="Normal"/>
              <w:spacing w:lineRule="auto" w:line="300" w:before="120" w:after="0"/>
              <w:ind w:left="2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>
            <w:pPr>
              <w:pStyle w:val="Normal"/>
              <w:spacing w:lineRule="auto" w:line="300" w:before="120" w:after="0"/>
              <w:ind w:left="2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Shore Elder Services, Joan Powers</w:t>
            </w:r>
          </w:p>
          <w:p>
            <w:pPr>
              <w:pStyle w:val="Normal"/>
              <w:spacing w:lineRule="auto" w:line="300" w:before="120" w:after="0"/>
              <w:ind w:left="2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FOSS—Elaine Shembari;   Gordon Price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__________________________________</w:t>
              <w:br/>
              <w:t>__________________________________</w:t>
              <w:br/>
              <w:t>__________________________________</w:t>
              <w:br/>
              <w:t>__________________________________</w:t>
              <w:br/>
              <w:t>__________________________________</w:t>
              <w:br/>
              <w:t>__________________________________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Old/New Business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>
        <w:trPr>
          <w:trHeight w:val="405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0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</w:tbl>
    <w:p>
      <w:pPr>
        <w:pStyle w:val="Normal"/>
        <w:spacing w:lineRule="auto" w:line="300"/>
        <w:rPr/>
      </w:pPr>
      <w:r>
        <w:rPr/>
      </w:r>
    </w:p>
    <w:sectPr>
      <w:type w:val="nextPage"/>
      <w:pgSz w:w="12240" w:h="15840"/>
      <w:pgMar w:left="1440" w:right="1440" w:header="0" w:top="1440" w:footer="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2a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14f29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2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4f2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d45f5"/>
    <w:pPr>
      <w:spacing w:beforeAutospacing="1" w:afterAutospacing="1"/>
    </w:pPr>
    <w:rPr>
      <w:rFonts w:eastAsia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05A1-D5DE-40E1-8447-5763883B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LibreOffice/6.1.5.2$Windows_X86_64 LibreOffice_project/90f8dcf33c87b3705e78202e3df5142b201bd805</Application>
  <Pages>2</Pages>
  <Words>133</Words>
  <Characters>1247</Characters>
  <CharactersWithSpaces>1359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2020-05-11T15:20:00Z</dcterms:created>
  <dc:creator>Linda Hayes</dc:creator>
  <dc:description/>
  <dc:language>en-US</dc:language>
  <cp:lastModifiedBy/>
  <cp:lastPrinted>2020-02-05T20:44:00Z</cp:lastPrinted>
  <dcterms:modified xsi:type="dcterms:W3CDTF">2020-05-14T14:20:04Z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