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78" w:rsidRDefault="004323E7">
      <w:pPr>
        <w:pStyle w:val="Title"/>
      </w:pPr>
      <w:r>
        <w:t>SCITUATE/WEST CORK SISTER CITY MINUTES</w:t>
      </w:r>
    </w:p>
    <w:p w:rsidR="003E7778" w:rsidRDefault="004323E7">
      <w:pPr>
        <w:pStyle w:val="Body"/>
      </w:pPr>
      <w:r>
        <w:t xml:space="preserve">Wednesday, May 1, 2019 </w:t>
      </w:r>
    </w:p>
    <w:p w:rsidR="003E7778" w:rsidRDefault="004323E7">
      <w:pPr>
        <w:pStyle w:val="BodyText"/>
      </w:pPr>
      <w:r>
        <w:t>Attendance:  Brenda O’Connor, Maureen Dinsmore, Pat Jacquart, Peter Mehegan, Kevin Callanan, John Sullivan, RJ Dwyer and Carol Sullivan-Hanley.</w:t>
      </w:r>
    </w:p>
    <w:p w:rsidR="003E7778" w:rsidRDefault="004323E7">
      <w:pPr>
        <w:pStyle w:val="BodyText"/>
      </w:pPr>
      <w:r>
        <w:t xml:space="preserve"> The meeting was called to order at 7:05</w:t>
      </w:r>
    </w:p>
    <w:p w:rsidR="003E7778" w:rsidRDefault="004323E7">
      <w:pPr>
        <w:pStyle w:val="Body"/>
      </w:pPr>
      <w:r>
        <w:t xml:space="preserve">The acceptance of the May 1, 2009 Agenda was accepted unanimously. </w:t>
      </w:r>
    </w:p>
    <w:p w:rsidR="003E7778" w:rsidRDefault="004323E7">
      <w:pPr>
        <w:pStyle w:val="Body"/>
      </w:pPr>
      <w:r>
        <w:t>Approval of Minutes: The minutes for the April meeting will be viewed in June.</w:t>
      </w:r>
    </w:p>
    <w:p w:rsidR="003E7778" w:rsidRDefault="004323E7">
      <w:pPr>
        <w:pStyle w:val="Body"/>
      </w:pPr>
      <w:r>
        <w:t>Treasurer’s Report: The current balance in the account is $3,264.70. Future expected expenditures will be gif</w:t>
      </w:r>
      <w:r>
        <w:t>ts and Scituate-themed items for the June 10</w:t>
      </w:r>
      <w:r>
        <w:rPr>
          <w:vertAlign w:val="superscript"/>
        </w:rPr>
        <w:t>th</w:t>
      </w:r>
      <w:r>
        <w:t xml:space="preserve"> delegation to bring to offer to West Cork dignitaries. To date, the Town, the Schools and our committee are splitting the cost of an  for a  reception ($400 reach). The group voted for and approved the expendi</w:t>
      </w:r>
      <w:r>
        <w:t>ture of $160.00 for additional symbolic pendants.</w:t>
      </w:r>
    </w:p>
    <w:p w:rsidR="003E7778" w:rsidRDefault="004323E7">
      <w:pPr>
        <w:pStyle w:val="Body"/>
      </w:pPr>
      <w:r>
        <w:t xml:space="preserve">A special thank you was given to Siobhan Hunter for her hard work in organizing the Irish language lessons. They are a success and the experienced teacher is as enthusiastic as the students. Go raibh maith </w:t>
      </w:r>
      <w:r>
        <w:t>agat!</w:t>
      </w:r>
    </w:p>
    <w:p w:rsidR="003E7778" w:rsidRDefault="004323E7">
      <w:pPr>
        <w:pStyle w:val="Body"/>
      </w:pPr>
      <w:r>
        <w:t>Student Exchange: The Superintendent and School Committee are very excited about this happening. The first group of 15 -year- old students will come to Scituate in 2020. The following spring, a Scituate group will travel to West Cork.</w:t>
      </w:r>
    </w:p>
    <w:p w:rsidR="003E7778" w:rsidRDefault="004323E7">
      <w:pPr>
        <w:pStyle w:val="Body"/>
      </w:pPr>
      <w:r>
        <w:t>There is a “del</w:t>
      </w:r>
      <w:r>
        <w:t>egation planning meeting” planned for May 6</w:t>
      </w:r>
      <w:r>
        <w:rPr>
          <w:vertAlign w:val="superscript"/>
        </w:rPr>
        <w:t>th</w:t>
      </w:r>
      <w:r>
        <w:t xml:space="preserve"> to review and discuss all things related to our trip. It will be held from 7-8:30 in the Library small conference room.</w:t>
      </w:r>
    </w:p>
    <w:p w:rsidR="003E7778" w:rsidRDefault="004323E7">
      <w:pPr>
        <w:pStyle w:val="Body"/>
      </w:pPr>
      <w:r>
        <w:t>Dr. Catherine Shannon has been nominated by our Committee for the Presidential Distinguish</w:t>
      </w:r>
      <w:r>
        <w:t>ed Award/ Irish Abroad 2019 News. She will continue with her informative lectures June 22 with a talk about John Boyle O’Reilly and in September discussing the poignant history of the Brig St. John.</w:t>
      </w:r>
    </w:p>
    <w:p w:rsidR="003E7778" w:rsidRDefault="004323E7">
      <w:pPr>
        <w:pStyle w:val="Body"/>
      </w:pPr>
      <w:r>
        <w:t>To date, we have not received a date from the SBA regardi</w:t>
      </w:r>
      <w:r>
        <w:t>ng a Doc Ellis Fundraiser.  (Update September 14th)</w:t>
      </w:r>
    </w:p>
    <w:p w:rsidR="003E7778" w:rsidRDefault="004323E7">
      <w:pPr>
        <w:pStyle w:val="Body"/>
      </w:pPr>
      <w:r>
        <w:t>New Business: We are urged to attend the May 23</w:t>
      </w:r>
      <w:r>
        <w:rPr>
          <w:vertAlign w:val="superscript"/>
        </w:rPr>
        <w:t>rd</w:t>
      </w:r>
      <w:r>
        <w:t xml:space="preserve"> Selectmen’s Meeting where the proposal for a privately funded memorial honoring the participants of the Easter Uprising be built in the Scituate Harbor ar</w:t>
      </w:r>
      <w:r>
        <w:t>ea</w:t>
      </w:r>
    </w:p>
    <w:p w:rsidR="003E7778" w:rsidRDefault="004323E7">
      <w:pPr>
        <w:pStyle w:val="Body"/>
      </w:pPr>
      <w:r>
        <w:t>Adjournment: 8:05pm</w:t>
      </w:r>
    </w:p>
    <w:sectPr w:rsidR="003E7778" w:rsidSect="003E777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3E7" w:rsidRDefault="004323E7" w:rsidP="003E7778">
      <w:r>
        <w:separator/>
      </w:r>
    </w:p>
  </w:endnote>
  <w:endnote w:type="continuationSeparator" w:id="0">
    <w:p w:rsidR="004323E7" w:rsidRDefault="004323E7" w:rsidP="003E7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778" w:rsidRDefault="003E7778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3E7" w:rsidRDefault="004323E7" w:rsidP="003E7778">
      <w:r>
        <w:separator/>
      </w:r>
    </w:p>
  </w:footnote>
  <w:footnote w:type="continuationSeparator" w:id="0">
    <w:p w:rsidR="004323E7" w:rsidRDefault="004323E7" w:rsidP="003E7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778" w:rsidRDefault="003E7778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7778"/>
    <w:rsid w:val="003E7778"/>
    <w:rsid w:val="004323E7"/>
    <w:rsid w:val="0096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77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7778"/>
    <w:rPr>
      <w:u w:val="single"/>
    </w:rPr>
  </w:style>
  <w:style w:type="paragraph" w:customStyle="1" w:styleId="HeaderFooter">
    <w:name w:val="Header &amp; Footer"/>
    <w:rsid w:val="003E777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next w:val="Body"/>
    <w:rsid w:val="003E7778"/>
    <w:pPr>
      <w:pBdr>
        <w:bottom w:val="single" w:sz="8" w:space="0" w:color="4F81BD"/>
      </w:pBdr>
      <w:spacing w:after="300"/>
    </w:pPr>
    <w:rPr>
      <w:rFonts w:ascii="Cambria" w:eastAsia="Cambria" w:hAnsi="Cambria" w:cs="Cambria"/>
      <w:color w:val="17365D"/>
      <w:spacing w:val="5"/>
      <w:kern w:val="28"/>
      <w:sz w:val="52"/>
      <w:szCs w:val="52"/>
      <w:u w:color="17365D"/>
    </w:rPr>
  </w:style>
  <w:style w:type="paragraph" w:customStyle="1" w:styleId="Body">
    <w:name w:val="Body"/>
    <w:rsid w:val="003E777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odyText">
    <w:name w:val="Body Text"/>
    <w:rsid w:val="003E7778"/>
    <w:pPr>
      <w:spacing w:after="12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mbria"/>
        <a:ea typeface="Cambria"/>
        <a:cs typeface="Cambria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Company>William Raveis Real Estate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MA_COHA_CONF2</dc:creator>
  <cp:lastModifiedBy>MA_COHA_CONF2</cp:lastModifiedBy>
  <cp:revision>2</cp:revision>
  <dcterms:created xsi:type="dcterms:W3CDTF">2019-06-07T18:09:00Z</dcterms:created>
  <dcterms:modified xsi:type="dcterms:W3CDTF">2019-06-07T18:09:00Z</dcterms:modified>
</cp:coreProperties>
</file>