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6D60B14E" w:rsidR="00957274" w:rsidRPr="00957274" w:rsidRDefault="00186C0B" w:rsidP="00957274">
      <w:pPr>
        <w:pStyle w:val="Subtitle"/>
      </w:pPr>
      <w:r>
        <w:t>Monday, April 10, 2017</w:t>
      </w:r>
    </w:p>
    <w:p w14:paraId="051B684A" w14:textId="77777777" w:rsidR="0096280F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 Chris Mirarchi, Karen Canfield,</w:t>
      </w:r>
      <w:r w:rsidR="00E41974">
        <w:t xml:space="preserve"> </w:t>
      </w:r>
      <w:r w:rsidR="00AD5732">
        <w:t>Sheila Kukstis</w:t>
      </w:r>
      <w:r w:rsidR="001A758A">
        <w:t xml:space="preserve">, </w:t>
      </w:r>
    </w:p>
    <w:p w14:paraId="14E76D09" w14:textId="6F7B2CC2" w:rsidR="00F72DDD" w:rsidRDefault="00186C0B" w:rsidP="00F7339E">
      <w:pPr>
        <w:pStyle w:val="BodyText"/>
      </w:pPr>
      <w:r>
        <w:t xml:space="preserve">Elizabeth Holthaus </w:t>
      </w:r>
      <w:r w:rsidR="001A5E8D">
        <w:t>and Jessi Finnie</w:t>
      </w:r>
    </w:p>
    <w:p w14:paraId="0D4EC19F" w14:textId="43B6E57F" w:rsidR="00F72DDD" w:rsidRDefault="00F72DDD" w:rsidP="00F7339E">
      <w:pPr>
        <w:pStyle w:val="Heading1"/>
      </w:pPr>
      <w:r>
        <w:t>The mee</w:t>
      </w:r>
      <w:r w:rsidR="006B3FCC">
        <w:t xml:space="preserve">ting was called to order at </w:t>
      </w:r>
      <w:r w:rsidR="00186C0B">
        <w:t>7:02pm</w:t>
      </w:r>
    </w:p>
    <w:p w14:paraId="2166B1F4" w14:textId="3BE968BD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96280F">
        <w:t xml:space="preserve"> for April</w:t>
      </w:r>
      <w:r w:rsidR="00837EA7">
        <w:t xml:space="preserve"> </w:t>
      </w:r>
      <w:r w:rsidR="001A5E8D">
        <w:t>were</w:t>
      </w:r>
      <w:r w:rsidR="00837EA7">
        <w:t xml:space="preserve"> approved</w:t>
      </w:r>
      <w:r w:rsidR="00186C0B">
        <w:t xml:space="preserve"> with minor adjustments after delayed arrival of the secretary.</w:t>
      </w:r>
    </w:p>
    <w:p w14:paraId="7BC59229" w14:textId="55620C42" w:rsidR="00EB5C39" w:rsidRDefault="00837EA7" w:rsidP="00F7339E">
      <w:r>
        <w:t>P</w:t>
      </w:r>
      <w:r w:rsidR="00E41974">
        <w:t>ublic questions and/or comments</w:t>
      </w:r>
      <w:r w:rsidR="00186C0B">
        <w:t xml:space="preserve">:  Sue D’Arcangelo spoke about the Friends’ Constitution. Being a member of the Friends of the Library for 32 years and an employee of the Library; she will serve as a Library </w:t>
      </w:r>
      <w:r w:rsidR="007C0374">
        <w:t>Liaison</w:t>
      </w:r>
      <w:r w:rsidR="00186C0B">
        <w:t xml:space="preserve">. </w:t>
      </w:r>
    </w:p>
    <w:p w14:paraId="43526DE6" w14:textId="203BAF55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  <w:r w:rsidR="00186C0B">
        <w:t>Les Ball, Founda</w:t>
      </w:r>
      <w:r w:rsidR="00E90399">
        <w:t>tion president presented six MOA</w:t>
      </w:r>
      <w:r w:rsidR="00186C0B">
        <w:t>s.  They were read and voted upon. He discussed the opportunity to name the circulation desk in honor of patron and former trustee, Y</w:t>
      </w:r>
      <w:r w:rsidR="00E90399">
        <w:t>vonne Twoomey.  Yvonne wrote one of the</w:t>
      </w:r>
      <w:r w:rsidR="00186C0B">
        <w:t xml:space="preserve"> first check</w:t>
      </w:r>
      <w:r w:rsidR="00E90399">
        <w:t>s</w:t>
      </w:r>
      <w:r w:rsidR="00186C0B">
        <w:t xml:space="preserve"> for the new Library. She is currently in poor health and the Foundation would </w:t>
      </w:r>
      <w:r w:rsidR="00467EB1">
        <w:t>like to do this to celebrate her generosity.</w:t>
      </w:r>
      <w:r w:rsidR="00186C0B">
        <w:t xml:space="preserve"> </w:t>
      </w:r>
      <w:r w:rsidR="00467EB1">
        <w:t xml:space="preserve"> He, too, provided data for the upcoming Library Gala, which will occur on June 10</w:t>
      </w:r>
      <w:r w:rsidR="00467EB1" w:rsidRPr="00467EB1">
        <w:rPr>
          <w:vertAlign w:val="superscript"/>
        </w:rPr>
        <w:t>th</w:t>
      </w:r>
      <w:r w:rsidR="00467EB1">
        <w:t>. This is the first event to occur in the new space. It, too, is viewed as a continuing fundraiser.  Food, drinks and entertainment will be provided.  The cost of a per person ticket is $125.00.</w:t>
      </w:r>
    </w:p>
    <w:p w14:paraId="4C4EE406" w14:textId="77777777" w:rsidR="00F72DDD" w:rsidRDefault="00F72DDD" w:rsidP="00F7339E">
      <w:r>
        <w:t>Director’s Reports</w:t>
      </w:r>
    </w:p>
    <w:p w14:paraId="098EA15C" w14:textId="77777777" w:rsidR="00F72DDD" w:rsidRDefault="003869BA" w:rsidP="0019641C">
      <w:pPr>
        <w:pStyle w:val="List2"/>
      </w:pPr>
      <w:r>
        <w:t>Updates on 44 Jericho Road</w:t>
      </w:r>
    </w:p>
    <w:p w14:paraId="0A879701" w14:textId="2D458375" w:rsidR="002F4CBD" w:rsidRDefault="00467EB1" w:rsidP="00D45226">
      <w:pPr>
        <w:pStyle w:val="List3"/>
        <w:numPr>
          <w:ilvl w:val="0"/>
          <w:numId w:val="9"/>
        </w:numPr>
      </w:pPr>
      <w:r>
        <w:t>With the recent heavy rains, buckets have been used to collect water leaking from the roof in Jessi’s office and the Children’s Room.</w:t>
      </w:r>
    </w:p>
    <w:p w14:paraId="0D716038" w14:textId="77777777" w:rsidR="00D45226" w:rsidRDefault="00D45226" w:rsidP="0096280F">
      <w:pPr>
        <w:pStyle w:val="List3"/>
        <w:ind w:left="0"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60FC8EF" w14:textId="7FB9EF36" w:rsidR="00C14774" w:rsidRDefault="00D45226" w:rsidP="002F4CBD">
      <w:pPr>
        <w:pStyle w:val="List3"/>
        <w:numPr>
          <w:ilvl w:val="0"/>
          <w:numId w:val="17"/>
        </w:numPr>
      </w:pPr>
      <w:r>
        <w:t>According to th</w:t>
      </w:r>
      <w:r w:rsidR="00C14774">
        <w:t xml:space="preserve">e general contractor, the </w:t>
      </w:r>
      <w:r w:rsidR="00467EB1">
        <w:t xml:space="preserve">substantial remaining work will be completed for the opening. </w:t>
      </w:r>
    </w:p>
    <w:p w14:paraId="1ED21BE0" w14:textId="6793ECC7" w:rsidR="002F4CBD" w:rsidRDefault="00467EB1" w:rsidP="00926A56">
      <w:pPr>
        <w:pStyle w:val="List3"/>
        <w:numPr>
          <w:ilvl w:val="0"/>
          <w:numId w:val="17"/>
        </w:numPr>
      </w:pPr>
      <w:r>
        <w:t>The Architect is still working through parking, neighbor issues and final interior design decisions.</w:t>
      </w:r>
    </w:p>
    <w:p w14:paraId="7AEB6CEE" w14:textId="6F353FDD" w:rsidR="00926A56" w:rsidRDefault="00EF7122" w:rsidP="00EF7122">
      <w:pPr>
        <w:pStyle w:val="List3"/>
        <w:numPr>
          <w:ilvl w:val="0"/>
          <w:numId w:val="17"/>
        </w:numPr>
      </w:pPr>
      <w:r>
        <w:t>The moving contract has been sent to The Sterling Company.</w:t>
      </w:r>
    </w:p>
    <w:p w14:paraId="076D0EFD" w14:textId="20F449EA" w:rsidR="00320537" w:rsidRDefault="00320537" w:rsidP="000255C3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77C39696" w14:textId="77777777" w:rsidR="00EF7122" w:rsidRDefault="00EF7122" w:rsidP="00320537">
      <w:pPr>
        <w:pStyle w:val="List3"/>
        <w:ind w:left="0" w:firstLine="0"/>
      </w:pPr>
    </w:p>
    <w:p w14:paraId="2574DF12" w14:textId="6707F4CA" w:rsidR="00EF7122" w:rsidRDefault="00EF7122" w:rsidP="00EF7122">
      <w:pPr>
        <w:pStyle w:val="List3"/>
        <w:numPr>
          <w:ilvl w:val="0"/>
          <w:numId w:val="21"/>
        </w:numPr>
      </w:pPr>
      <w:r>
        <w:t xml:space="preserve">The </w:t>
      </w:r>
      <w:r w:rsidR="007C0374">
        <w:t>Board Sub-Committee shared the final amended meeting room policy</w:t>
      </w:r>
      <w:r>
        <w:t>.</w:t>
      </w:r>
    </w:p>
    <w:p w14:paraId="0C8F8E07" w14:textId="6F7EEDFD" w:rsidR="00EF7122" w:rsidRDefault="00EF7122" w:rsidP="00EF7122">
      <w:pPr>
        <w:pStyle w:val="List3"/>
      </w:pPr>
      <w:r>
        <w:lastRenderedPageBreak/>
        <w:t>After some discussion and clarification, the policies were approved.</w:t>
      </w:r>
    </w:p>
    <w:p w14:paraId="7EFDF3CD" w14:textId="77777777" w:rsidR="00EF7122" w:rsidRDefault="00EF7122" w:rsidP="00EF7122">
      <w:pPr>
        <w:pStyle w:val="List3"/>
      </w:pPr>
    </w:p>
    <w:p w14:paraId="737D001D" w14:textId="321568BF" w:rsidR="00EF7122" w:rsidRDefault="00EF7122" w:rsidP="00EF7122">
      <w:pPr>
        <w:pStyle w:val="List3"/>
        <w:numPr>
          <w:ilvl w:val="0"/>
          <w:numId w:val="21"/>
        </w:numPr>
      </w:pPr>
      <w:r>
        <w:t>Through the LSTA Grant a temporary Library card was issued so that commuters on the Greenbush Train could sign out a copy of the chosen book, The Journey Underground.  This was done during the morning rides of April 10</w:t>
      </w:r>
      <w:r w:rsidRPr="00EF7122">
        <w:rPr>
          <w:vertAlign w:val="superscript"/>
        </w:rPr>
        <w:t>th</w:t>
      </w:r>
      <w:r>
        <w:t xml:space="preserve"> and 11</w:t>
      </w:r>
      <w:r w:rsidRPr="00EF7122">
        <w:rPr>
          <w:vertAlign w:val="superscript"/>
        </w:rPr>
        <w:t>th</w:t>
      </w:r>
      <w:r>
        <w:t>.</w:t>
      </w:r>
    </w:p>
    <w:p w14:paraId="09699212" w14:textId="6BD7D864" w:rsidR="00EF7122" w:rsidRDefault="00E90399" w:rsidP="00EF7122">
      <w:pPr>
        <w:pStyle w:val="List3"/>
        <w:numPr>
          <w:ilvl w:val="0"/>
          <w:numId w:val="21"/>
        </w:numPr>
      </w:pPr>
      <w:r>
        <w:t>A final celebration</w:t>
      </w:r>
      <w:r w:rsidR="00EF7122">
        <w:t xml:space="preserve"> will occur at South Station on May </w:t>
      </w:r>
      <w:r w:rsidR="007C0374">
        <w:t>25</w:t>
      </w:r>
      <w:r w:rsidR="007C0374" w:rsidRPr="00EF7122">
        <w:rPr>
          <w:vertAlign w:val="superscript"/>
        </w:rPr>
        <w:t>th</w:t>
      </w:r>
      <w:r w:rsidR="007C0374">
        <w:rPr>
          <w:vertAlign w:val="superscript"/>
        </w:rPr>
        <w:t xml:space="preserve"> at</w:t>
      </w:r>
      <w:r w:rsidR="007C0374">
        <w:t xml:space="preserve"> noon</w:t>
      </w:r>
      <w:r w:rsidR="00EF7122">
        <w:t xml:space="preserve"> with the author and </w:t>
      </w:r>
      <w:r w:rsidR="007C0374">
        <w:t>Secretary of State.</w:t>
      </w:r>
    </w:p>
    <w:p w14:paraId="363A848D" w14:textId="44AD4EE2" w:rsidR="007C0374" w:rsidRDefault="007C0374" w:rsidP="00EF7122">
      <w:pPr>
        <w:pStyle w:val="List3"/>
        <w:numPr>
          <w:ilvl w:val="0"/>
          <w:numId w:val="21"/>
        </w:numPr>
      </w:pPr>
      <w:r>
        <w:t>The Teen Position has been reposted.</w:t>
      </w:r>
    </w:p>
    <w:p w14:paraId="7DFBEC83" w14:textId="596681EF" w:rsidR="007C0374" w:rsidRDefault="007C0374" w:rsidP="00EF7122">
      <w:pPr>
        <w:pStyle w:val="List3"/>
        <w:numPr>
          <w:ilvl w:val="0"/>
          <w:numId w:val="21"/>
        </w:numPr>
      </w:pPr>
      <w:r>
        <w:t xml:space="preserve">A vote was needed and occurred to approve training funding for $50.00 </w:t>
      </w:r>
      <w:r w:rsidR="00E90399">
        <w:t>as recommended for the transition to the new Library.</w:t>
      </w:r>
      <w:bookmarkStart w:id="0" w:name="_GoBack"/>
      <w:bookmarkEnd w:id="0"/>
    </w:p>
    <w:p w14:paraId="12185831" w14:textId="5B023191" w:rsidR="009B14F4" w:rsidRDefault="00011ECF" w:rsidP="007C0374">
      <w:pPr>
        <w:pStyle w:val="List3"/>
        <w:ind w:left="0" w:firstLine="0"/>
      </w:pPr>
      <w:r>
        <w:t xml:space="preserve"> </w:t>
      </w:r>
    </w:p>
    <w:p w14:paraId="0A1EB228" w14:textId="26DDE149" w:rsidR="00883E75" w:rsidRDefault="00BB2BD4" w:rsidP="000C5A4D">
      <w:pPr>
        <w:pStyle w:val="BodyTextFirstIndent2"/>
        <w:ind w:left="0" w:firstLine="0"/>
      </w:pPr>
      <w:r>
        <w:t xml:space="preserve">         Adjournment 8:58pm.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B7147"/>
    <w:multiLevelType w:val="hybridMultilevel"/>
    <w:tmpl w:val="DD6870D8"/>
    <w:lvl w:ilvl="0" w:tplc="6E8C6F5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6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11ECF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86C0B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869BA"/>
    <w:rsid w:val="003B1763"/>
    <w:rsid w:val="003B6A38"/>
    <w:rsid w:val="003D7369"/>
    <w:rsid w:val="00401787"/>
    <w:rsid w:val="004072F3"/>
    <w:rsid w:val="004364C1"/>
    <w:rsid w:val="00451995"/>
    <w:rsid w:val="00456A90"/>
    <w:rsid w:val="004579E6"/>
    <w:rsid w:val="00467EB1"/>
    <w:rsid w:val="0047680D"/>
    <w:rsid w:val="0048338B"/>
    <w:rsid w:val="00485D22"/>
    <w:rsid w:val="004B51EA"/>
    <w:rsid w:val="004F6880"/>
    <w:rsid w:val="004F7E1B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C0374"/>
    <w:rsid w:val="007F6D7D"/>
    <w:rsid w:val="00800294"/>
    <w:rsid w:val="00823682"/>
    <w:rsid w:val="00837EA7"/>
    <w:rsid w:val="0085159F"/>
    <w:rsid w:val="00865256"/>
    <w:rsid w:val="00883E75"/>
    <w:rsid w:val="008C5FD7"/>
    <w:rsid w:val="008E79AC"/>
    <w:rsid w:val="008F4602"/>
    <w:rsid w:val="00912CA0"/>
    <w:rsid w:val="00920820"/>
    <w:rsid w:val="00926A56"/>
    <w:rsid w:val="00957274"/>
    <w:rsid w:val="00957509"/>
    <w:rsid w:val="009607DA"/>
    <w:rsid w:val="0096280F"/>
    <w:rsid w:val="009851BC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B2BD4"/>
    <w:rsid w:val="00BC0A30"/>
    <w:rsid w:val="00BE4218"/>
    <w:rsid w:val="00BF1737"/>
    <w:rsid w:val="00BF5836"/>
    <w:rsid w:val="00C14774"/>
    <w:rsid w:val="00C2610A"/>
    <w:rsid w:val="00C27F80"/>
    <w:rsid w:val="00C35020"/>
    <w:rsid w:val="00C3791F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0C51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90399"/>
    <w:rsid w:val="00EB5C39"/>
    <w:rsid w:val="00EC1BC9"/>
    <w:rsid w:val="00ED6EFF"/>
    <w:rsid w:val="00EE0518"/>
    <w:rsid w:val="00EE78ED"/>
    <w:rsid w:val="00EF7122"/>
    <w:rsid w:val="00F12E53"/>
    <w:rsid w:val="00F25728"/>
    <w:rsid w:val="00F36FFA"/>
    <w:rsid w:val="00F72DDD"/>
    <w:rsid w:val="00F7339E"/>
    <w:rsid w:val="00FA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BA0470EB-FBC9-43A0-808D-D134D044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</cp:lastModifiedBy>
  <cp:revision>4</cp:revision>
  <cp:lastPrinted>2015-06-22T22:36:00Z</cp:lastPrinted>
  <dcterms:created xsi:type="dcterms:W3CDTF">2017-05-08T21:44:00Z</dcterms:created>
  <dcterms:modified xsi:type="dcterms:W3CDTF">2017-05-14T22:32:00Z</dcterms:modified>
</cp:coreProperties>
</file>