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E8" w:rsidRPr="0002706D" w:rsidRDefault="001B47E5" w:rsidP="00A45EC4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706D">
        <w:rPr>
          <w:rFonts w:ascii="Arial" w:hAnsi="Arial" w:cs="Arial"/>
          <w:b/>
          <w:sz w:val="24"/>
          <w:szCs w:val="24"/>
        </w:rPr>
        <w:t>Community Preservation Committee</w:t>
      </w:r>
      <w:r w:rsidR="00A45EC4" w:rsidRPr="0002706D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1B47E5" w:rsidRPr="0002706D" w:rsidRDefault="009F77E6" w:rsidP="00A45EC4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02706D">
        <w:rPr>
          <w:rFonts w:ascii="Arial" w:hAnsi="Arial" w:cs="Arial"/>
          <w:b/>
          <w:sz w:val="24"/>
          <w:szCs w:val="24"/>
        </w:rPr>
        <w:t>December 11</w:t>
      </w:r>
      <w:r w:rsidR="001B47E5" w:rsidRPr="0002706D">
        <w:rPr>
          <w:rFonts w:ascii="Arial" w:hAnsi="Arial" w:cs="Arial"/>
          <w:b/>
          <w:sz w:val="24"/>
          <w:szCs w:val="24"/>
        </w:rPr>
        <w:t>, 2023</w:t>
      </w:r>
    </w:p>
    <w:p w:rsidR="001B47E5" w:rsidRPr="0002706D" w:rsidRDefault="00A45EC4" w:rsidP="00A45EC4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02706D">
        <w:rPr>
          <w:rFonts w:ascii="Arial" w:hAnsi="Arial" w:cs="Arial"/>
          <w:b/>
          <w:sz w:val="24"/>
          <w:szCs w:val="24"/>
        </w:rPr>
        <w:t>Scituate Public Library</w:t>
      </w:r>
    </w:p>
    <w:p w:rsidR="00A45EC4" w:rsidRPr="004E19BB" w:rsidRDefault="00A45EC4" w:rsidP="00A45EC4">
      <w:pPr>
        <w:spacing w:after="60"/>
        <w:jc w:val="center"/>
        <w:rPr>
          <w:b/>
          <w:sz w:val="28"/>
          <w:szCs w:val="28"/>
        </w:rPr>
      </w:pPr>
    </w:p>
    <w:p w:rsidR="00317BF4" w:rsidRPr="00FD1DED" w:rsidRDefault="003220D2" w:rsidP="00E45A84">
      <w:pPr>
        <w:spacing w:after="240" w:line="240" w:lineRule="auto"/>
        <w:rPr>
          <w:sz w:val="24"/>
          <w:szCs w:val="24"/>
        </w:rPr>
      </w:pPr>
      <w:r w:rsidRPr="000E5DBF">
        <w:rPr>
          <w:sz w:val="24"/>
          <w:szCs w:val="24"/>
        </w:rPr>
        <w:t xml:space="preserve">Attendance- Dan </w:t>
      </w:r>
      <w:r w:rsidR="004E19BB" w:rsidRPr="000E5DBF">
        <w:rPr>
          <w:sz w:val="24"/>
          <w:szCs w:val="24"/>
        </w:rPr>
        <w:t xml:space="preserve">Fennelly, </w:t>
      </w:r>
      <w:r w:rsidRPr="000E5DBF">
        <w:rPr>
          <w:sz w:val="24"/>
          <w:szCs w:val="24"/>
        </w:rPr>
        <w:t>Skyler</w:t>
      </w:r>
      <w:r w:rsidR="004E19BB" w:rsidRPr="000E5DBF">
        <w:rPr>
          <w:sz w:val="24"/>
          <w:szCs w:val="24"/>
        </w:rPr>
        <w:t xml:space="preserve"> Chick</w:t>
      </w:r>
      <w:r w:rsidRPr="000E5DBF">
        <w:rPr>
          <w:sz w:val="24"/>
          <w:szCs w:val="24"/>
        </w:rPr>
        <w:t>, Penny Scott Pipes</w:t>
      </w:r>
      <w:r w:rsidR="009F77E6">
        <w:rPr>
          <w:sz w:val="24"/>
          <w:szCs w:val="24"/>
        </w:rPr>
        <w:t xml:space="preserve">, </w:t>
      </w:r>
      <w:r w:rsidRPr="000E5DBF">
        <w:rPr>
          <w:sz w:val="24"/>
          <w:szCs w:val="24"/>
        </w:rPr>
        <w:t>Suzanne Brenn</w:t>
      </w:r>
      <w:r w:rsidR="004E19BB" w:rsidRPr="000E5DBF">
        <w:rPr>
          <w:sz w:val="24"/>
          <w:szCs w:val="24"/>
        </w:rPr>
        <w:t>a</w:t>
      </w:r>
      <w:r w:rsidRPr="000E5DBF">
        <w:rPr>
          <w:sz w:val="24"/>
          <w:szCs w:val="24"/>
        </w:rPr>
        <w:t xml:space="preserve">n, Meg </w:t>
      </w:r>
      <w:proofErr w:type="spellStart"/>
      <w:r w:rsidRPr="000E5DBF">
        <w:rPr>
          <w:sz w:val="24"/>
          <w:szCs w:val="24"/>
        </w:rPr>
        <w:t>Stillman</w:t>
      </w:r>
      <w:proofErr w:type="spellEnd"/>
      <w:r w:rsidRPr="000E5DBF">
        <w:rPr>
          <w:sz w:val="24"/>
          <w:szCs w:val="24"/>
        </w:rPr>
        <w:t xml:space="preserve">, Jill Caffrey, Anne </w:t>
      </w:r>
      <w:proofErr w:type="spellStart"/>
      <w:r w:rsidRPr="000E5DBF">
        <w:rPr>
          <w:sz w:val="24"/>
          <w:szCs w:val="24"/>
        </w:rPr>
        <w:t>Burbine</w:t>
      </w:r>
      <w:proofErr w:type="spellEnd"/>
      <w:r w:rsidR="004E19BB" w:rsidRPr="000E5DBF">
        <w:rPr>
          <w:sz w:val="24"/>
          <w:szCs w:val="24"/>
        </w:rPr>
        <w:t xml:space="preserve"> (absent, Karen </w:t>
      </w:r>
      <w:proofErr w:type="spellStart"/>
      <w:r w:rsidR="004E19BB" w:rsidRPr="000E5DBF">
        <w:rPr>
          <w:sz w:val="24"/>
          <w:szCs w:val="24"/>
        </w:rPr>
        <w:t>Connely</w:t>
      </w:r>
      <w:proofErr w:type="spellEnd"/>
      <w:r w:rsidR="004E19BB" w:rsidRPr="000E5DBF">
        <w:rPr>
          <w:sz w:val="24"/>
          <w:szCs w:val="24"/>
        </w:rPr>
        <w:t>, Michael Connor</w:t>
      </w:r>
      <w:r w:rsidR="009F77E6">
        <w:rPr>
          <w:sz w:val="24"/>
          <w:szCs w:val="24"/>
        </w:rPr>
        <w:t xml:space="preserve">, </w:t>
      </w:r>
      <w:r w:rsidR="009F77E6" w:rsidRPr="000E5DBF">
        <w:rPr>
          <w:sz w:val="24"/>
          <w:szCs w:val="24"/>
        </w:rPr>
        <w:t>Jack Whittaker</w:t>
      </w:r>
      <w:r w:rsidR="004E19BB" w:rsidRPr="000E5DBF">
        <w:rPr>
          <w:sz w:val="24"/>
          <w:szCs w:val="24"/>
        </w:rPr>
        <w:t>)</w:t>
      </w:r>
    </w:p>
    <w:p w:rsidR="004E19BB" w:rsidRDefault="004E19BB" w:rsidP="00C96C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6:30 PM Meeting called to order by CPC chair Dan Fennelly </w:t>
      </w:r>
    </w:p>
    <w:p w:rsidR="00E45A84" w:rsidRDefault="004E19BB" w:rsidP="00985DDD">
      <w:pPr>
        <w:spacing w:before="120" w:after="120" w:line="240" w:lineRule="auto"/>
        <w:jc w:val="both"/>
        <w:rPr>
          <w:sz w:val="24"/>
          <w:szCs w:val="24"/>
        </w:rPr>
      </w:pPr>
      <w:r w:rsidRPr="00234BAA">
        <w:rPr>
          <w:b/>
          <w:sz w:val="24"/>
          <w:szCs w:val="24"/>
          <w:u w:val="single"/>
        </w:rPr>
        <w:t>Acceptance of Agenda</w:t>
      </w:r>
      <w:r>
        <w:rPr>
          <w:sz w:val="24"/>
          <w:szCs w:val="24"/>
        </w:rPr>
        <w:t xml:space="preserve">- Motion by </w:t>
      </w:r>
      <w:r w:rsidR="00600653">
        <w:rPr>
          <w:sz w:val="24"/>
          <w:szCs w:val="24"/>
        </w:rPr>
        <w:t xml:space="preserve">Ms. </w:t>
      </w:r>
      <w:proofErr w:type="spellStart"/>
      <w:r w:rsidR="00600653">
        <w:rPr>
          <w:sz w:val="24"/>
          <w:szCs w:val="24"/>
        </w:rPr>
        <w:t>Burbine</w:t>
      </w:r>
      <w:proofErr w:type="spellEnd"/>
      <w:r>
        <w:rPr>
          <w:sz w:val="24"/>
          <w:szCs w:val="24"/>
        </w:rPr>
        <w:t xml:space="preserve"> to accept the agenda for</w:t>
      </w:r>
      <w:r w:rsidR="00600653">
        <w:rPr>
          <w:sz w:val="24"/>
          <w:szCs w:val="24"/>
        </w:rPr>
        <w:t xml:space="preserve"> December 11</w:t>
      </w:r>
      <w:r>
        <w:rPr>
          <w:sz w:val="24"/>
          <w:szCs w:val="24"/>
        </w:rPr>
        <w:t xml:space="preserve">, 2023 meeting. </w:t>
      </w:r>
      <w:r w:rsidR="000E5DBF">
        <w:rPr>
          <w:sz w:val="24"/>
          <w:szCs w:val="24"/>
        </w:rPr>
        <w:t>Motion s</w:t>
      </w:r>
      <w:r>
        <w:rPr>
          <w:sz w:val="24"/>
          <w:szCs w:val="24"/>
        </w:rPr>
        <w:t>econd by Ms. Scott Pipes (</w:t>
      </w:r>
      <w:r w:rsidR="00600653">
        <w:rPr>
          <w:sz w:val="24"/>
          <w:szCs w:val="24"/>
        </w:rPr>
        <w:t>7</w:t>
      </w:r>
      <w:r>
        <w:rPr>
          <w:sz w:val="24"/>
          <w:szCs w:val="24"/>
        </w:rPr>
        <w:t>/0 in favor)</w:t>
      </w:r>
    </w:p>
    <w:p w:rsidR="0002706D" w:rsidRDefault="0002706D" w:rsidP="00985DDD">
      <w:pPr>
        <w:spacing w:before="120" w:after="120" w:line="240" w:lineRule="auto"/>
        <w:jc w:val="both"/>
        <w:rPr>
          <w:sz w:val="24"/>
          <w:szCs w:val="24"/>
        </w:rPr>
      </w:pPr>
    </w:p>
    <w:p w:rsidR="00FD1DED" w:rsidRDefault="004E19BB" w:rsidP="00985D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AA">
        <w:rPr>
          <w:b/>
          <w:sz w:val="24"/>
          <w:szCs w:val="24"/>
          <w:u w:val="single"/>
        </w:rPr>
        <w:t>Acceptance of Minutes-</w:t>
      </w:r>
      <w:r>
        <w:rPr>
          <w:sz w:val="24"/>
          <w:szCs w:val="24"/>
        </w:rPr>
        <w:t xml:space="preserve"> Motion by Ms. Scott Pipes to accept the </w:t>
      </w:r>
      <w:r w:rsidR="00600653">
        <w:rPr>
          <w:sz w:val="24"/>
          <w:szCs w:val="24"/>
        </w:rPr>
        <w:t xml:space="preserve">November 13, 2023 </w:t>
      </w:r>
      <w:r>
        <w:rPr>
          <w:sz w:val="24"/>
          <w:szCs w:val="24"/>
        </w:rPr>
        <w:t xml:space="preserve">minutes. </w:t>
      </w:r>
      <w:r w:rsidR="000E5DBF">
        <w:rPr>
          <w:sz w:val="24"/>
          <w:szCs w:val="24"/>
        </w:rPr>
        <w:t>Motion s</w:t>
      </w:r>
      <w:r>
        <w:rPr>
          <w:sz w:val="24"/>
          <w:szCs w:val="24"/>
        </w:rPr>
        <w:t xml:space="preserve">econd by </w:t>
      </w:r>
      <w:r w:rsidR="00600653">
        <w:rPr>
          <w:sz w:val="24"/>
          <w:szCs w:val="24"/>
        </w:rPr>
        <w:t>Ms. Brennan</w:t>
      </w:r>
      <w:r>
        <w:rPr>
          <w:sz w:val="24"/>
          <w:szCs w:val="24"/>
        </w:rPr>
        <w:t xml:space="preserve"> (</w:t>
      </w:r>
      <w:r w:rsidR="00600653">
        <w:rPr>
          <w:sz w:val="24"/>
          <w:szCs w:val="24"/>
        </w:rPr>
        <w:t>7</w:t>
      </w:r>
      <w:r>
        <w:rPr>
          <w:sz w:val="24"/>
          <w:szCs w:val="24"/>
        </w:rPr>
        <w:t>/0 in favor)</w:t>
      </w:r>
      <w:r w:rsidR="00BA4703" w:rsidRPr="00BA4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84" w:rsidRPr="00C96C96" w:rsidRDefault="00E45A84" w:rsidP="00985DD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DD" w:rsidRDefault="00BA4703" w:rsidP="00985DDD">
      <w:pPr>
        <w:spacing w:before="80" w:after="80" w:line="240" w:lineRule="auto"/>
        <w:jc w:val="both"/>
        <w:rPr>
          <w:sz w:val="24"/>
          <w:szCs w:val="24"/>
        </w:rPr>
      </w:pPr>
      <w:r w:rsidRPr="00BA4703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 w:rsidR="00A45EC4">
        <w:rPr>
          <w:rFonts w:ascii="Times New Roman" w:hAnsi="Times New Roman" w:cs="Times New Roman"/>
          <w:b/>
          <w:sz w:val="24"/>
          <w:szCs w:val="24"/>
          <w:u w:val="single"/>
        </w:rPr>
        <w:t>/ Update</w:t>
      </w:r>
      <w:r w:rsidRPr="00BA4703">
        <w:rPr>
          <w:rFonts w:ascii="Times New Roman" w:hAnsi="Times New Roman" w:cs="Times New Roman"/>
          <w:sz w:val="24"/>
          <w:szCs w:val="24"/>
        </w:rPr>
        <w:t xml:space="preserve">- </w:t>
      </w:r>
      <w:r w:rsidR="00600653" w:rsidRPr="00E74922">
        <w:rPr>
          <w:sz w:val="24"/>
          <w:szCs w:val="24"/>
        </w:rPr>
        <w:t xml:space="preserve">Acceptance of late applications for SAIL house and tennis courts. </w:t>
      </w:r>
    </w:p>
    <w:p w:rsidR="00985DDD" w:rsidRDefault="00600653" w:rsidP="00985DDD">
      <w:pPr>
        <w:spacing w:before="80" w:after="80" w:line="240" w:lineRule="auto"/>
        <w:jc w:val="both"/>
        <w:rPr>
          <w:sz w:val="24"/>
          <w:szCs w:val="24"/>
        </w:rPr>
      </w:pPr>
      <w:r w:rsidRPr="00E74922">
        <w:rPr>
          <w:sz w:val="24"/>
          <w:szCs w:val="24"/>
        </w:rPr>
        <w:t xml:space="preserve">Motion made by Ms. </w:t>
      </w:r>
      <w:proofErr w:type="spellStart"/>
      <w:r w:rsidRPr="00E74922">
        <w:rPr>
          <w:sz w:val="24"/>
          <w:szCs w:val="24"/>
        </w:rPr>
        <w:t>Burbine</w:t>
      </w:r>
      <w:proofErr w:type="spellEnd"/>
      <w:r w:rsidRPr="00E74922">
        <w:rPr>
          <w:sz w:val="24"/>
          <w:szCs w:val="24"/>
        </w:rPr>
        <w:t xml:space="preserve"> to accept late applications for SAIL House and tennis courts.  </w:t>
      </w:r>
    </w:p>
    <w:p w:rsidR="00BA4703" w:rsidRDefault="00600653" w:rsidP="00985DDD">
      <w:pPr>
        <w:spacing w:before="80" w:after="80" w:line="240" w:lineRule="auto"/>
        <w:jc w:val="both"/>
        <w:rPr>
          <w:sz w:val="24"/>
          <w:szCs w:val="24"/>
        </w:rPr>
      </w:pPr>
      <w:r w:rsidRPr="00E74922">
        <w:rPr>
          <w:sz w:val="24"/>
          <w:szCs w:val="24"/>
        </w:rPr>
        <w:t>Motion second by Ms. Brennan unanimous (7/0 in favor)</w:t>
      </w:r>
    </w:p>
    <w:p w:rsidR="00985DDD" w:rsidRPr="00E74922" w:rsidRDefault="00985DDD" w:rsidP="00985DDD">
      <w:pPr>
        <w:spacing w:before="80" w:after="80" w:line="240" w:lineRule="auto"/>
        <w:jc w:val="both"/>
        <w:rPr>
          <w:sz w:val="24"/>
          <w:szCs w:val="24"/>
        </w:rPr>
      </w:pPr>
    </w:p>
    <w:p w:rsidR="00600653" w:rsidRDefault="00600653" w:rsidP="00985DDD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BA4703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E74922">
        <w:rPr>
          <w:rFonts w:cstheme="minorHAnsi"/>
          <w:sz w:val="24"/>
          <w:szCs w:val="24"/>
        </w:rPr>
        <w:t xml:space="preserve">Mr. Fennelly discussed 2023 CPC </w:t>
      </w:r>
      <w:r w:rsidR="00752CEB" w:rsidRPr="00E74922">
        <w:rPr>
          <w:rFonts w:cstheme="minorHAnsi"/>
          <w:sz w:val="24"/>
          <w:szCs w:val="24"/>
        </w:rPr>
        <w:t>fund revenue oversite. Overview</w:t>
      </w:r>
      <w:r w:rsidR="00E45A84">
        <w:rPr>
          <w:rFonts w:cstheme="minorHAnsi"/>
          <w:sz w:val="24"/>
          <w:szCs w:val="24"/>
        </w:rPr>
        <w:t xml:space="preserve"> on</w:t>
      </w:r>
      <w:r w:rsidR="00752CEB" w:rsidRPr="00E74922">
        <w:rPr>
          <w:rFonts w:cstheme="minorHAnsi"/>
          <w:sz w:val="24"/>
          <w:szCs w:val="24"/>
        </w:rPr>
        <w:t xml:space="preserve"> FY 2024 and FY 2025 estimat</w:t>
      </w:r>
      <w:r w:rsidR="00E45A84">
        <w:rPr>
          <w:rFonts w:cstheme="minorHAnsi"/>
          <w:sz w:val="24"/>
          <w:szCs w:val="24"/>
        </w:rPr>
        <w:t>ions on CPC webpage.</w:t>
      </w:r>
    </w:p>
    <w:p w:rsidR="00985DDD" w:rsidRDefault="00985DDD" w:rsidP="00985DDD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DD" w:rsidRDefault="00752CEB" w:rsidP="00985DDD">
      <w:pPr>
        <w:spacing w:before="80" w:after="80" w:line="240" w:lineRule="auto"/>
        <w:jc w:val="both"/>
        <w:rPr>
          <w:sz w:val="24"/>
          <w:szCs w:val="24"/>
        </w:rPr>
      </w:pPr>
      <w:r w:rsidRPr="00BA4703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 Update-</w:t>
      </w:r>
      <w:r w:rsidRPr="00E74922">
        <w:rPr>
          <w:sz w:val="24"/>
          <w:szCs w:val="24"/>
        </w:rPr>
        <w:t xml:space="preserve"> Bailey Ellis House tower restoration application- Janet Cornacchio. </w:t>
      </w:r>
    </w:p>
    <w:p w:rsidR="00752CEB" w:rsidRDefault="00752CEB" w:rsidP="00985DDD">
      <w:pPr>
        <w:spacing w:before="80" w:after="80" w:line="240" w:lineRule="auto"/>
        <w:jc w:val="both"/>
        <w:rPr>
          <w:color w:val="FF0000"/>
          <w:sz w:val="24"/>
          <w:szCs w:val="24"/>
        </w:rPr>
      </w:pPr>
      <w:r w:rsidRPr="00E74922">
        <w:rPr>
          <w:sz w:val="24"/>
          <w:szCs w:val="24"/>
        </w:rPr>
        <w:t xml:space="preserve">Ms. Cornacchio was not in attendance. Motion by Ms. </w:t>
      </w:r>
      <w:proofErr w:type="spellStart"/>
      <w:r w:rsidRPr="00E74922">
        <w:rPr>
          <w:sz w:val="24"/>
          <w:szCs w:val="24"/>
        </w:rPr>
        <w:t>Burbine</w:t>
      </w:r>
      <w:proofErr w:type="spellEnd"/>
      <w:r w:rsidRPr="00E74922">
        <w:rPr>
          <w:sz w:val="24"/>
          <w:szCs w:val="24"/>
        </w:rPr>
        <w:t xml:space="preserve"> to</w:t>
      </w:r>
      <w:bookmarkStart w:id="1" w:name="_Hlk155106779"/>
      <w:r w:rsidR="00162FC9">
        <w:rPr>
          <w:sz w:val="24"/>
          <w:szCs w:val="24"/>
        </w:rPr>
        <w:t xml:space="preserve"> approve </w:t>
      </w:r>
      <w:r w:rsidRPr="00E74922">
        <w:rPr>
          <w:sz w:val="24"/>
          <w:szCs w:val="24"/>
        </w:rPr>
        <w:t xml:space="preserve">$22,884 </w:t>
      </w:r>
      <w:bookmarkEnd w:id="1"/>
      <w:r w:rsidR="00162FC9">
        <w:rPr>
          <w:sz w:val="24"/>
          <w:szCs w:val="24"/>
        </w:rPr>
        <w:t>of funding</w:t>
      </w:r>
      <w:r w:rsidRPr="00E74922">
        <w:rPr>
          <w:sz w:val="24"/>
          <w:szCs w:val="24"/>
        </w:rPr>
        <w:t xml:space="preserve">. Motion seconded by Ms. Brennan unanimous (7/0 in favor) </w:t>
      </w:r>
    </w:p>
    <w:p w:rsidR="00985DDD" w:rsidRPr="00E74922" w:rsidRDefault="00985DDD" w:rsidP="00985DDD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703" w:rsidRDefault="00600653" w:rsidP="00985DDD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BA4703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 Update-</w:t>
      </w:r>
      <w:r w:rsidRPr="00BA4703">
        <w:rPr>
          <w:rFonts w:ascii="Times New Roman" w:hAnsi="Times New Roman" w:cs="Times New Roman"/>
          <w:sz w:val="24"/>
          <w:szCs w:val="24"/>
        </w:rPr>
        <w:t xml:space="preserve"> </w:t>
      </w:r>
      <w:r w:rsidR="00752CEB" w:rsidRPr="00E74922">
        <w:rPr>
          <w:rFonts w:cstheme="minorHAnsi"/>
          <w:sz w:val="24"/>
          <w:szCs w:val="24"/>
        </w:rPr>
        <w:t xml:space="preserve">SAIL Home -809 Country Way – </w:t>
      </w:r>
      <w:proofErr w:type="spellStart"/>
      <w:r w:rsidR="00752CEB" w:rsidRPr="00E74922">
        <w:rPr>
          <w:rFonts w:cstheme="minorHAnsi"/>
          <w:sz w:val="24"/>
          <w:szCs w:val="24"/>
        </w:rPr>
        <w:t>Marynell</w:t>
      </w:r>
      <w:proofErr w:type="spellEnd"/>
      <w:r w:rsidR="00752CEB" w:rsidRPr="00E74922">
        <w:rPr>
          <w:rFonts w:cstheme="minorHAnsi"/>
          <w:sz w:val="24"/>
          <w:szCs w:val="24"/>
        </w:rPr>
        <w:t xml:space="preserve"> Henry</w:t>
      </w:r>
      <w:r w:rsidR="00E74922" w:rsidRPr="00E74922">
        <w:rPr>
          <w:rFonts w:cstheme="minorHAnsi"/>
          <w:sz w:val="24"/>
          <w:szCs w:val="24"/>
        </w:rPr>
        <w:t xml:space="preserve"> and Amy Pratt</w:t>
      </w:r>
    </w:p>
    <w:p w:rsidR="00985DDD" w:rsidRPr="00E74922" w:rsidRDefault="00985DDD" w:rsidP="00985DDD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</w:p>
    <w:p w:rsidR="00752CEB" w:rsidRDefault="00985DDD" w:rsidP="00985DDD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>Ms. Pratt discussed HUD application 40 years</w:t>
      </w:r>
      <w:r>
        <w:rPr>
          <w:rFonts w:cstheme="minorHAnsi"/>
          <w:sz w:val="24"/>
          <w:szCs w:val="24"/>
        </w:rPr>
        <w:t xml:space="preserve"> with a</w:t>
      </w:r>
      <w:r w:rsidRPr="00E74922">
        <w:rPr>
          <w:rFonts w:cstheme="minorHAnsi"/>
          <w:sz w:val="24"/>
          <w:szCs w:val="24"/>
        </w:rPr>
        <w:t xml:space="preserve"> fixed rate.  Massachusetts development may support the project as ‘underutilized building’</w:t>
      </w:r>
      <w:r>
        <w:rPr>
          <w:rFonts w:cstheme="minorHAnsi"/>
          <w:sz w:val="24"/>
          <w:szCs w:val="24"/>
        </w:rPr>
        <w:t>.</w:t>
      </w:r>
      <w:r w:rsidRPr="00E74922">
        <w:rPr>
          <w:rFonts w:cstheme="minorHAnsi"/>
          <w:sz w:val="24"/>
          <w:szCs w:val="24"/>
        </w:rPr>
        <w:t xml:space="preserve"> </w:t>
      </w:r>
      <w:r w:rsidR="00752CEB" w:rsidRPr="00E74922">
        <w:rPr>
          <w:rFonts w:cstheme="minorHAnsi"/>
          <w:sz w:val="24"/>
          <w:szCs w:val="24"/>
        </w:rPr>
        <w:t xml:space="preserve">Ms. Henry has been in communication with Planning, Advisory, Board of Health and Select </w:t>
      </w:r>
      <w:r>
        <w:rPr>
          <w:rFonts w:cstheme="minorHAnsi"/>
          <w:sz w:val="24"/>
          <w:szCs w:val="24"/>
        </w:rPr>
        <w:t>B</w:t>
      </w:r>
      <w:r w:rsidR="00752CEB" w:rsidRPr="00E74922">
        <w:rPr>
          <w:rFonts w:cstheme="minorHAnsi"/>
          <w:sz w:val="24"/>
          <w:szCs w:val="24"/>
        </w:rPr>
        <w:t xml:space="preserve">oard. Four (4) units for special needs individuals, one (1) care giver unit and one (1) call center to service residents and </w:t>
      </w:r>
      <w:r>
        <w:rPr>
          <w:rFonts w:cstheme="minorHAnsi"/>
          <w:sz w:val="24"/>
          <w:szCs w:val="24"/>
        </w:rPr>
        <w:t xml:space="preserve">approximately </w:t>
      </w:r>
      <w:r w:rsidR="00752CEB" w:rsidRPr="00E74922">
        <w:rPr>
          <w:rFonts w:cstheme="minorHAnsi"/>
          <w:sz w:val="24"/>
          <w:szCs w:val="24"/>
        </w:rPr>
        <w:t xml:space="preserve">50 other local individuals. </w:t>
      </w:r>
      <w:r>
        <w:rPr>
          <w:rFonts w:cstheme="minorHAnsi"/>
          <w:sz w:val="24"/>
          <w:szCs w:val="24"/>
        </w:rPr>
        <w:t>SAIL Home a</w:t>
      </w:r>
      <w:r w:rsidR="00752CEB" w:rsidRPr="00E74922">
        <w:rPr>
          <w:rFonts w:cstheme="minorHAnsi"/>
          <w:sz w:val="24"/>
          <w:szCs w:val="24"/>
        </w:rPr>
        <w:t>pplication can be found on CPC website in FY 25 applications.</w:t>
      </w:r>
      <w:r w:rsidR="00F85B05" w:rsidRPr="00E74922">
        <w:rPr>
          <w:rFonts w:cstheme="minorHAnsi"/>
          <w:sz w:val="24"/>
          <w:szCs w:val="24"/>
        </w:rPr>
        <w:t xml:space="preserve">  </w:t>
      </w:r>
      <w:r w:rsidR="00E45A84">
        <w:rPr>
          <w:rFonts w:cstheme="minorHAnsi"/>
          <w:sz w:val="24"/>
          <w:szCs w:val="24"/>
        </w:rPr>
        <w:t xml:space="preserve">Project is estimated to cost </w:t>
      </w:r>
      <w:r w:rsidR="00F85B05" w:rsidRPr="00E74922">
        <w:rPr>
          <w:rFonts w:cstheme="minorHAnsi"/>
          <w:sz w:val="24"/>
          <w:szCs w:val="24"/>
        </w:rPr>
        <w:t>3.3</w:t>
      </w:r>
      <w:r w:rsidR="00E45A84">
        <w:rPr>
          <w:rFonts w:cstheme="minorHAnsi"/>
          <w:sz w:val="24"/>
          <w:szCs w:val="24"/>
        </w:rPr>
        <w:t xml:space="preserve"> </w:t>
      </w:r>
      <w:r w:rsidR="00F85B05" w:rsidRPr="00E74922">
        <w:rPr>
          <w:rFonts w:cstheme="minorHAnsi"/>
          <w:sz w:val="24"/>
          <w:szCs w:val="24"/>
        </w:rPr>
        <w:t>million</w:t>
      </w:r>
      <w:r w:rsidR="00E45A84">
        <w:rPr>
          <w:rFonts w:cstheme="minorHAnsi"/>
          <w:sz w:val="24"/>
          <w:szCs w:val="24"/>
        </w:rPr>
        <w:t xml:space="preserve"> dollars.</w:t>
      </w:r>
      <w:r w:rsidR="00F85B05" w:rsidRPr="00E74922">
        <w:rPr>
          <w:rFonts w:cstheme="minorHAnsi"/>
          <w:sz w:val="24"/>
          <w:szCs w:val="24"/>
        </w:rPr>
        <w:t xml:space="preserve"> 2</w:t>
      </w:r>
      <w:r w:rsidR="00E45A84">
        <w:rPr>
          <w:rFonts w:cstheme="minorHAnsi"/>
          <w:sz w:val="24"/>
          <w:szCs w:val="24"/>
        </w:rPr>
        <w:t xml:space="preserve"> </w:t>
      </w:r>
      <w:r w:rsidR="00F85B05" w:rsidRPr="00E74922">
        <w:rPr>
          <w:rFonts w:cstheme="minorHAnsi"/>
          <w:sz w:val="24"/>
          <w:szCs w:val="24"/>
        </w:rPr>
        <w:t>million</w:t>
      </w:r>
      <w:r w:rsidR="00E45A84">
        <w:rPr>
          <w:rFonts w:cstheme="minorHAnsi"/>
          <w:sz w:val="24"/>
          <w:szCs w:val="24"/>
        </w:rPr>
        <w:t xml:space="preserve"> </w:t>
      </w:r>
      <w:r w:rsidR="00F85B05" w:rsidRPr="00E74922">
        <w:rPr>
          <w:rFonts w:cstheme="minorHAnsi"/>
          <w:sz w:val="24"/>
          <w:szCs w:val="24"/>
        </w:rPr>
        <w:t xml:space="preserve">dollars </w:t>
      </w:r>
      <w:r w:rsidR="00E45A84">
        <w:rPr>
          <w:rFonts w:cstheme="minorHAnsi"/>
          <w:sz w:val="24"/>
          <w:szCs w:val="24"/>
        </w:rPr>
        <w:t xml:space="preserve">has already been </w:t>
      </w:r>
      <w:r w:rsidR="00F85B05" w:rsidRPr="00E74922">
        <w:rPr>
          <w:rFonts w:cstheme="minorHAnsi"/>
          <w:sz w:val="24"/>
          <w:szCs w:val="24"/>
        </w:rPr>
        <w:t>secured.</w:t>
      </w:r>
      <w:r w:rsidR="00E45A84">
        <w:rPr>
          <w:rFonts w:cstheme="minorHAnsi"/>
          <w:sz w:val="24"/>
          <w:szCs w:val="24"/>
        </w:rPr>
        <w:t xml:space="preserve"> </w:t>
      </w:r>
      <w:r w:rsidR="00F85B05" w:rsidRPr="00E74922">
        <w:rPr>
          <w:rFonts w:cstheme="minorHAnsi"/>
          <w:sz w:val="24"/>
          <w:szCs w:val="24"/>
        </w:rPr>
        <w:t xml:space="preserve"> Ms. Henry is asking </w:t>
      </w:r>
      <w:r w:rsidR="00E45A84">
        <w:rPr>
          <w:rFonts w:cstheme="minorHAnsi"/>
          <w:sz w:val="24"/>
          <w:szCs w:val="24"/>
        </w:rPr>
        <w:t>$1,000,000 (1 million</w:t>
      </w:r>
      <w:r w:rsidR="00F85B05" w:rsidRPr="00E74922">
        <w:rPr>
          <w:rFonts w:cstheme="minorHAnsi"/>
          <w:sz w:val="24"/>
          <w:szCs w:val="24"/>
        </w:rPr>
        <w:t xml:space="preserve"> dollars</w:t>
      </w:r>
      <w:r w:rsidR="00E45A84">
        <w:rPr>
          <w:rFonts w:cstheme="minorHAnsi"/>
          <w:sz w:val="24"/>
          <w:szCs w:val="24"/>
        </w:rPr>
        <w:t>)</w:t>
      </w:r>
      <w:r w:rsidR="00F85B05" w:rsidRPr="00E74922">
        <w:rPr>
          <w:rFonts w:cstheme="minorHAnsi"/>
          <w:sz w:val="24"/>
          <w:szCs w:val="24"/>
        </w:rPr>
        <w:t xml:space="preserve"> of CPC funds.</w:t>
      </w:r>
      <w:r w:rsidR="00E45A84">
        <w:rPr>
          <w:rFonts w:cstheme="minorHAnsi"/>
          <w:sz w:val="24"/>
          <w:szCs w:val="24"/>
        </w:rPr>
        <w:t xml:space="preserve"> </w:t>
      </w:r>
    </w:p>
    <w:p w:rsidR="00021356" w:rsidRPr="00E74922" w:rsidRDefault="00021356" w:rsidP="00985DDD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</w:p>
    <w:p w:rsidR="00752CEB" w:rsidRPr="00E74922" w:rsidRDefault="00752CEB" w:rsidP="00985DDD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 xml:space="preserve">Ms. Henry notes the generator is </w:t>
      </w:r>
      <w:r w:rsidR="00F85B05" w:rsidRPr="00E74922">
        <w:rPr>
          <w:rFonts w:cstheme="minorHAnsi"/>
          <w:sz w:val="24"/>
          <w:szCs w:val="24"/>
        </w:rPr>
        <w:t xml:space="preserve">installed and working condition. </w:t>
      </w:r>
      <w:r w:rsidR="00985DDD">
        <w:rPr>
          <w:rFonts w:cstheme="minorHAnsi"/>
          <w:sz w:val="24"/>
          <w:szCs w:val="24"/>
        </w:rPr>
        <w:t>C</w:t>
      </w:r>
      <w:r w:rsidR="00F85B05" w:rsidRPr="00E74922">
        <w:rPr>
          <w:rFonts w:cstheme="minorHAnsi"/>
          <w:sz w:val="24"/>
          <w:szCs w:val="24"/>
        </w:rPr>
        <w:t xml:space="preserve">onstruction proposal </w:t>
      </w:r>
      <w:r w:rsidR="00985DDD">
        <w:rPr>
          <w:rFonts w:cstheme="minorHAnsi"/>
          <w:sz w:val="24"/>
          <w:szCs w:val="24"/>
        </w:rPr>
        <w:t xml:space="preserve">includes sprinkler and </w:t>
      </w:r>
      <w:r w:rsidR="00F85B05" w:rsidRPr="00E74922">
        <w:rPr>
          <w:rFonts w:cstheme="minorHAnsi"/>
          <w:sz w:val="24"/>
          <w:szCs w:val="24"/>
        </w:rPr>
        <w:t>HVCA</w:t>
      </w:r>
      <w:r w:rsidR="00985DDD">
        <w:rPr>
          <w:rFonts w:cstheme="minorHAnsi"/>
          <w:sz w:val="24"/>
          <w:szCs w:val="24"/>
        </w:rPr>
        <w:t xml:space="preserve"> costs and</w:t>
      </w:r>
      <w:r w:rsidR="00F85B05" w:rsidRPr="00E74922">
        <w:rPr>
          <w:rFonts w:cstheme="minorHAnsi"/>
          <w:sz w:val="24"/>
          <w:szCs w:val="24"/>
        </w:rPr>
        <w:t xml:space="preserve"> a new septic system included in the quote.</w:t>
      </w:r>
    </w:p>
    <w:p w:rsidR="00F85B05" w:rsidRPr="00E74922" w:rsidRDefault="00F85B05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5B05" w:rsidRPr="00E74922" w:rsidRDefault="00F85B05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 xml:space="preserve">Mr. Chick, Ms. </w:t>
      </w:r>
      <w:proofErr w:type="spellStart"/>
      <w:r w:rsidRPr="00E74922">
        <w:rPr>
          <w:rFonts w:cstheme="minorHAnsi"/>
          <w:sz w:val="24"/>
          <w:szCs w:val="24"/>
        </w:rPr>
        <w:t>Burbine</w:t>
      </w:r>
      <w:proofErr w:type="spellEnd"/>
      <w:r w:rsidRPr="00E74922">
        <w:rPr>
          <w:rFonts w:cstheme="minorHAnsi"/>
          <w:sz w:val="24"/>
          <w:szCs w:val="24"/>
        </w:rPr>
        <w:t xml:space="preserve"> and Ms. Brennan commend</w:t>
      </w:r>
      <w:r w:rsidR="00E45A84">
        <w:rPr>
          <w:rFonts w:cstheme="minorHAnsi"/>
          <w:sz w:val="24"/>
          <w:szCs w:val="24"/>
        </w:rPr>
        <w:t>ed</w:t>
      </w:r>
      <w:r w:rsidRPr="00E74922">
        <w:rPr>
          <w:rFonts w:cstheme="minorHAnsi"/>
          <w:sz w:val="24"/>
          <w:szCs w:val="24"/>
        </w:rPr>
        <w:t xml:space="preserve"> Ms. Henry</w:t>
      </w:r>
      <w:r w:rsidR="00E45A84">
        <w:rPr>
          <w:rFonts w:cstheme="minorHAnsi"/>
          <w:sz w:val="24"/>
          <w:szCs w:val="24"/>
        </w:rPr>
        <w:t>’s</w:t>
      </w:r>
      <w:r w:rsidRPr="00E74922">
        <w:rPr>
          <w:rFonts w:cstheme="minorHAnsi"/>
          <w:sz w:val="24"/>
          <w:szCs w:val="24"/>
        </w:rPr>
        <w:t xml:space="preserve"> hard work </w:t>
      </w:r>
      <w:r w:rsidR="00E45A84">
        <w:rPr>
          <w:rFonts w:cstheme="minorHAnsi"/>
          <w:sz w:val="24"/>
          <w:szCs w:val="24"/>
        </w:rPr>
        <w:t>on application</w:t>
      </w:r>
      <w:r w:rsidRPr="00E74922">
        <w:rPr>
          <w:rFonts w:cstheme="minorHAnsi"/>
          <w:sz w:val="24"/>
          <w:szCs w:val="24"/>
        </w:rPr>
        <w:t>.</w:t>
      </w:r>
    </w:p>
    <w:p w:rsidR="00F85B05" w:rsidRPr="00E74922" w:rsidRDefault="00F85B05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5DDD" w:rsidRDefault="00F85B05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>Mr. Fennelly discussed fundraising opportunities for the SAIL home</w:t>
      </w:r>
      <w:r w:rsidR="005A1B59" w:rsidRPr="00E74922">
        <w:rPr>
          <w:rFonts w:cstheme="minorHAnsi"/>
          <w:sz w:val="24"/>
          <w:szCs w:val="24"/>
        </w:rPr>
        <w:t xml:space="preserve"> project</w:t>
      </w:r>
      <w:r w:rsidRPr="00E74922">
        <w:rPr>
          <w:rFonts w:cstheme="minorHAnsi"/>
          <w:sz w:val="24"/>
          <w:szCs w:val="24"/>
        </w:rPr>
        <w:t>.</w:t>
      </w:r>
      <w:r w:rsidR="005A1B59" w:rsidRPr="00E74922">
        <w:rPr>
          <w:rFonts w:cstheme="minorHAnsi"/>
          <w:sz w:val="24"/>
          <w:szCs w:val="24"/>
        </w:rPr>
        <w:t xml:space="preserve"> </w:t>
      </w:r>
    </w:p>
    <w:p w:rsidR="00985DDD" w:rsidRDefault="00985DDD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1B59" w:rsidRPr="00E74922" w:rsidRDefault="00F85B05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>Mr. Fennelly</w:t>
      </w:r>
      <w:r w:rsidR="00E45A84">
        <w:rPr>
          <w:rFonts w:cstheme="minorHAnsi"/>
          <w:sz w:val="24"/>
          <w:szCs w:val="24"/>
        </w:rPr>
        <w:t xml:space="preserve"> advised</w:t>
      </w:r>
      <w:r w:rsidR="005A1B59" w:rsidRPr="00E74922">
        <w:rPr>
          <w:rFonts w:cstheme="minorHAnsi"/>
          <w:sz w:val="24"/>
          <w:szCs w:val="24"/>
        </w:rPr>
        <w:t xml:space="preserve"> Ms. Henry</w:t>
      </w:r>
      <w:r w:rsidR="00DF308B">
        <w:rPr>
          <w:rFonts w:cstheme="minorHAnsi"/>
          <w:sz w:val="24"/>
          <w:szCs w:val="24"/>
        </w:rPr>
        <w:t xml:space="preserve"> to</w:t>
      </w:r>
      <w:r w:rsidR="005A1B59" w:rsidRPr="00E74922">
        <w:rPr>
          <w:rFonts w:cstheme="minorHAnsi"/>
          <w:sz w:val="24"/>
          <w:szCs w:val="24"/>
        </w:rPr>
        <w:t xml:space="preserve"> formally hold an abutters meeting, prepare for Town Meeting and meet with boards and committees such as Zoning, Planning, Select Board</w:t>
      </w:r>
      <w:r w:rsidR="00812ACD">
        <w:rPr>
          <w:rFonts w:cstheme="minorHAnsi"/>
          <w:sz w:val="24"/>
          <w:szCs w:val="24"/>
        </w:rPr>
        <w:t xml:space="preserve"> and Health Department.</w:t>
      </w:r>
    </w:p>
    <w:p w:rsidR="005A1B59" w:rsidRPr="00E74922" w:rsidRDefault="005A1B59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1B59" w:rsidRPr="00E74922" w:rsidRDefault="005A1B59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 xml:space="preserve">Ms. </w:t>
      </w:r>
      <w:proofErr w:type="spellStart"/>
      <w:r w:rsidRPr="00E74922">
        <w:rPr>
          <w:rFonts w:cstheme="minorHAnsi"/>
          <w:sz w:val="24"/>
          <w:szCs w:val="24"/>
        </w:rPr>
        <w:t>Burbine</w:t>
      </w:r>
      <w:proofErr w:type="spellEnd"/>
      <w:r w:rsidRPr="00E74922">
        <w:rPr>
          <w:rFonts w:cstheme="minorHAnsi"/>
          <w:sz w:val="24"/>
          <w:szCs w:val="24"/>
        </w:rPr>
        <w:t xml:space="preserve"> moved the application. Ms. Scott Pipes seconded the motion </w:t>
      </w:r>
      <w:r w:rsidR="008005AB" w:rsidRPr="00E74922">
        <w:rPr>
          <w:rFonts w:cstheme="minorHAnsi"/>
          <w:sz w:val="24"/>
          <w:szCs w:val="24"/>
        </w:rPr>
        <w:t xml:space="preserve">to accept application request for $1,000,000.00 </w:t>
      </w:r>
      <w:r w:rsidRPr="00E74922">
        <w:rPr>
          <w:rFonts w:cstheme="minorHAnsi"/>
          <w:sz w:val="24"/>
          <w:szCs w:val="24"/>
        </w:rPr>
        <w:t>unanimous (7/0 in favor)</w:t>
      </w:r>
    </w:p>
    <w:p w:rsidR="00752CEB" w:rsidRDefault="00752CEB" w:rsidP="00E4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59" w:rsidRPr="00E74922" w:rsidRDefault="00891313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5A84">
        <w:rPr>
          <w:rFonts w:cstheme="minorHAnsi"/>
          <w:b/>
          <w:sz w:val="24"/>
          <w:szCs w:val="24"/>
          <w:u w:val="single"/>
        </w:rPr>
        <w:t>Discussion/ Update</w:t>
      </w:r>
      <w:r w:rsidR="00CC358C" w:rsidRPr="00E45A84">
        <w:rPr>
          <w:rFonts w:cstheme="minorHAnsi"/>
          <w:b/>
          <w:sz w:val="24"/>
          <w:szCs w:val="24"/>
          <w:u w:val="single"/>
        </w:rPr>
        <w:t>-</w:t>
      </w:r>
      <w:r w:rsidR="00BA4703" w:rsidRPr="00E74922">
        <w:rPr>
          <w:rFonts w:cstheme="minorHAnsi"/>
          <w:sz w:val="24"/>
          <w:szCs w:val="24"/>
        </w:rPr>
        <w:t xml:space="preserve"> </w:t>
      </w:r>
      <w:r w:rsidR="005A1B59" w:rsidRPr="00E74922">
        <w:rPr>
          <w:rFonts w:cstheme="minorHAnsi"/>
          <w:sz w:val="24"/>
          <w:szCs w:val="24"/>
        </w:rPr>
        <w:t>Discussion/Vote – Pickleball courts – Nick Lombardo</w:t>
      </w:r>
    </w:p>
    <w:p w:rsidR="005A1B59" w:rsidRPr="00E74922" w:rsidRDefault="005A1B59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>Mr. Lombardo was not</w:t>
      </w:r>
      <w:r w:rsidR="00E45A84">
        <w:rPr>
          <w:rFonts w:cstheme="minorHAnsi"/>
          <w:sz w:val="24"/>
          <w:szCs w:val="24"/>
        </w:rPr>
        <w:t xml:space="preserve"> in attendance</w:t>
      </w:r>
      <w:r w:rsidRPr="00E74922">
        <w:rPr>
          <w:rFonts w:cstheme="minorHAnsi"/>
          <w:sz w:val="24"/>
          <w:szCs w:val="24"/>
        </w:rPr>
        <w:t xml:space="preserve"> at the meeting. Mr. </w:t>
      </w:r>
      <w:proofErr w:type="spellStart"/>
      <w:r w:rsidRPr="00E74922">
        <w:rPr>
          <w:rFonts w:cstheme="minorHAnsi"/>
          <w:sz w:val="24"/>
          <w:szCs w:val="24"/>
        </w:rPr>
        <w:t>Deven</w:t>
      </w:r>
      <w:proofErr w:type="spellEnd"/>
      <w:r w:rsidRPr="00E74922">
        <w:rPr>
          <w:rFonts w:cstheme="minorHAnsi"/>
          <w:sz w:val="24"/>
          <w:szCs w:val="24"/>
        </w:rPr>
        <w:t xml:space="preserve"> spoke briefly to the project in Mr. Lombardo’s absence. Mr. </w:t>
      </w:r>
      <w:proofErr w:type="spellStart"/>
      <w:r w:rsidRPr="00E74922">
        <w:rPr>
          <w:rFonts w:cstheme="minorHAnsi"/>
          <w:sz w:val="24"/>
          <w:szCs w:val="24"/>
        </w:rPr>
        <w:t>Deven</w:t>
      </w:r>
      <w:proofErr w:type="spellEnd"/>
      <w:r w:rsidRPr="00E74922">
        <w:rPr>
          <w:rFonts w:cstheme="minorHAnsi"/>
          <w:sz w:val="24"/>
          <w:szCs w:val="24"/>
        </w:rPr>
        <w:t xml:space="preserve"> reports there is not much of an update at this time.</w:t>
      </w:r>
    </w:p>
    <w:p w:rsidR="005A1B59" w:rsidRDefault="005A1B59" w:rsidP="00E4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B59" w:rsidRPr="00E74922" w:rsidRDefault="005A1B59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>Mr. Fennelly discussed the Toll Brother’s $400,000 purposed for Recreation use would help the pickleball project move forward.</w:t>
      </w:r>
    </w:p>
    <w:p w:rsidR="005A1B59" w:rsidRPr="00E74922" w:rsidRDefault="005A1B59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1B59" w:rsidRPr="00E74922" w:rsidRDefault="005A1B59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 xml:space="preserve">Ms. </w:t>
      </w:r>
      <w:proofErr w:type="spellStart"/>
      <w:r w:rsidRPr="00E74922">
        <w:rPr>
          <w:rFonts w:cstheme="minorHAnsi"/>
          <w:sz w:val="24"/>
          <w:szCs w:val="24"/>
        </w:rPr>
        <w:t>Burbine</w:t>
      </w:r>
      <w:proofErr w:type="spellEnd"/>
      <w:r w:rsidRPr="00E74922">
        <w:rPr>
          <w:rFonts w:cstheme="minorHAnsi"/>
          <w:sz w:val="24"/>
          <w:szCs w:val="24"/>
        </w:rPr>
        <w:t xml:space="preserve"> </w:t>
      </w:r>
      <w:r w:rsidR="00812ACD">
        <w:rPr>
          <w:rFonts w:cstheme="minorHAnsi"/>
          <w:sz w:val="24"/>
          <w:szCs w:val="24"/>
        </w:rPr>
        <w:t xml:space="preserve">noted </w:t>
      </w:r>
      <w:r w:rsidR="00174F3A" w:rsidRPr="00E74922">
        <w:rPr>
          <w:rFonts w:cstheme="minorHAnsi"/>
          <w:sz w:val="24"/>
          <w:szCs w:val="24"/>
        </w:rPr>
        <w:t xml:space="preserve">CPC </w:t>
      </w:r>
      <w:r w:rsidR="003D6546" w:rsidRPr="00E74922">
        <w:rPr>
          <w:rFonts w:cstheme="minorHAnsi"/>
          <w:sz w:val="24"/>
          <w:szCs w:val="24"/>
        </w:rPr>
        <w:t>cannot</w:t>
      </w:r>
      <w:r w:rsidR="00174F3A" w:rsidRPr="00E74922">
        <w:rPr>
          <w:rFonts w:cstheme="minorHAnsi"/>
          <w:sz w:val="24"/>
          <w:szCs w:val="24"/>
        </w:rPr>
        <w:t xml:space="preserve"> fund parking and identified the application needs to be edited.</w:t>
      </w:r>
    </w:p>
    <w:p w:rsidR="00174F3A" w:rsidRPr="00E74922" w:rsidRDefault="00174F3A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4F3A" w:rsidRPr="00E74922" w:rsidRDefault="00174F3A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>Mr. Chick concurs the application needs revisions. Asks the applicants to resubmit for CPCs January meeting</w:t>
      </w:r>
      <w:r w:rsidR="00E45A84">
        <w:rPr>
          <w:rFonts w:cstheme="minorHAnsi"/>
          <w:sz w:val="24"/>
          <w:szCs w:val="24"/>
        </w:rPr>
        <w:t>.</w:t>
      </w:r>
    </w:p>
    <w:p w:rsidR="00174F3A" w:rsidRDefault="00174F3A" w:rsidP="00E4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A84" w:rsidRDefault="00E45A84" w:rsidP="00E45A84">
      <w:pPr>
        <w:spacing w:after="0" w:line="240" w:lineRule="auto"/>
        <w:jc w:val="both"/>
        <w:rPr>
          <w:rFonts w:cstheme="minorHAnsi"/>
        </w:rPr>
      </w:pPr>
      <w:r w:rsidRPr="00E45A84">
        <w:rPr>
          <w:rFonts w:cstheme="minorHAnsi"/>
          <w:b/>
          <w:sz w:val="24"/>
          <w:szCs w:val="24"/>
          <w:u w:val="single"/>
        </w:rPr>
        <w:t>Discussion/ Update-</w:t>
      </w:r>
      <w:r w:rsidRPr="00E74922">
        <w:rPr>
          <w:rFonts w:cstheme="minorHAnsi"/>
          <w:sz w:val="24"/>
          <w:szCs w:val="24"/>
        </w:rPr>
        <w:t xml:space="preserve"> </w:t>
      </w:r>
      <w:r w:rsidR="00174F3A" w:rsidRPr="00E45A84">
        <w:rPr>
          <w:rFonts w:cstheme="minorHAnsi"/>
          <w:sz w:val="24"/>
          <w:szCs w:val="24"/>
        </w:rPr>
        <w:t>Discussion High School tennis courts – Nick Lombardo/Jaime Gilmore</w:t>
      </w:r>
      <w:r w:rsidR="0018503C" w:rsidRPr="00E45A84">
        <w:rPr>
          <w:rFonts w:cstheme="minorHAnsi"/>
          <w:sz w:val="24"/>
          <w:szCs w:val="24"/>
        </w:rPr>
        <w:t>/Mark Novak</w:t>
      </w:r>
      <w:r>
        <w:rPr>
          <w:rFonts w:cstheme="minorHAnsi"/>
        </w:rPr>
        <w:t>.</w:t>
      </w:r>
    </w:p>
    <w:p w:rsidR="00812ACD" w:rsidRDefault="00812ACD" w:rsidP="00E45A84">
      <w:pPr>
        <w:spacing w:after="0" w:line="240" w:lineRule="auto"/>
        <w:jc w:val="both"/>
        <w:rPr>
          <w:rFonts w:cstheme="minorHAnsi"/>
        </w:rPr>
      </w:pPr>
    </w:p>
    <w:p w:rsidR="00174F3A" w:rsidRDefault="00174F3A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>Mr. Lombardo and Mr. Gilmore were absent.  Mark Novak spoke to the project in</w:t>
      </w:r>
      <w:r w:rsidR="00E45A84">
        <w:rPr>
          <w:rFonts w:cstheme="minorHAnsi"/>
          <w:sz w:val="24"/>
          <w:szCs w:val="24"/>
        </w:rPr>
        <w:t xml:space="preserve"> Mr. Lombardo and Mr. Gilmore’s</w:t>
      </w:r>
      <w:r w:rsidRPr="00E74922">
        <w:rPr>
          <w:rFonts w:cstheme="minorHAnsi"/>
          <w:sz w:val="24"/>
          <w:szCs w:val="24"/>
        </w:rPr>
        <w:t xml:space="preserve"> absence. </w:t>
      </w:r>
      <w:r w:rsidR="004412A6" w:rsidRPr="00E74922">
        <w:rPr>
          <w:rFonts w:cstheme="minorHAnsi"/>
          <w:sz w:val="24"/>
          <w:szCs w:val="24"/>
        </w:rPr>
        <w:t xml:space="preserve">Mr. Novak states school committee, </w:t>
      </w:r>
      <w:r w:rsidR="00E45A84">
        <w:rPr>
          <w:rFonts w:cstheme="minorHAnsi"/>
          <w:sz w:val="24"/>
          <w:szCs w:val="24"/>
        </w:rPr>
        <w:t>S</w:t>
      </w:r>
      <w:r w:rsidR="004412A6" w:rsidRPr="00E74922">
        <w:rPr>
          <w:rFonts w:cstheme="minorHAnsi"/>
          <w:sz w:val="24"/>
          <w:szCs w:val="24"/>
        </w:rPr>
        <w:t xml:space="preserve">elect </w:t>
      </w:r>
      <w:r w:rsidR="00E45A84">
        <w:rPr>
          <w:rFonts w:cstheme="minorHAnsi"/>
          <w:sz w:val="24"/>
          <w:szCs w:val="24"/>
        </w:rPr>
        <w:t>B</w:t>
      </w:r>
      <w:r w:rsidR="004412A6" w:rsidRPr="00E74922">
        <w:rPr>
          <w:rFonts w:cstheme="minorHAnsi"/>
          <w:sz w:val="24"/>
          <w:szCs w:val="24"/>
        </w:rPr>
        <w:t>oard, Planning Board and DPW have been notified of the project.  Select board has asked</w:t>
      </w:r>
      <w:r w:rsidR="00812ACD">
        <w:rPr>
          <w:rFonts w:cstheme="minorHAnsi"/>
          <w:sz w:val="24"/>
          <w:szCs w:val="24"/>
        </w:rPr>
        <w:t xml:space="preserve"> to</w:t>
      </w:r>
      <w:r w:rsidR="004412A6" w:rsidRPr="00E74922">
        <w:rPr>
          <w:rFonts w:cstheme="minorHAnsi"/>
          <w:sz w:val="24"/>
          <w:szCs w:val="24"/>
        </w:rPr>
        <w:t xml:space="preserve"> relocate the vegetation</w:t>
      </w:r>
      <w:r w:rsidR="00812ACD">
        <w:rPr>
          <w:rFonts w:cstheme="minorHAnsi"/>
          <w:sz w:val="24"/>
          <w:szCs w:val="24"/>
        </w:rPr>
        <w:t xml:space="preserve"> after the renovation</w:t>
      </w:r>
      <w:r w:rsidR="004412A6" w:rsidRPr="00E74922">
        <w:rPr>
          <w:rFonts w:cstheme="minorHAnsi"/>
          <w:sz w:val="24"/>
          <w:szCs w:val="24"/>
        </w:rPr>
        <w:t xml:space="preserve">. Mr. Novak states the tennis courts design plan proposal was approved at Special Town Meeting. Bids </w:t>
      </w:r>
      <w:r w:rsidR="00812ACD">
        <w:rPr>
          <w:rFonts w:cstheme="minorHAnsi"/>
          <w:sz w:val="24"/>
          <w:szCs w:val="24"/>
        </w:rPr>
        <w:t xml:space="preserve">for the project </w:t>
      </w:r>
      <w:r w:rsidR="004412A6" w:rsidRPr="00E74922">
        <w:rPr>
          <w:rFonts w:cstheme="minorHAnsi"/>
          <w:sz w:val="24"/>
          <w:szCs w:val="24"/>
        </w:rPr>
        <w:t>close July 1, 2024</w:t>
      </w:r>
      <w:r w:rsidR="00022FFE" w:rsidRPr="00E74922">
        <w:rPr>
          <w:rFonts w:cstheme="minorHAnsi"/>
          <w:sz w:val="24"/>
          <w:szCs w:val="24"/>
        </w:rPr>
        <w:t xml:space="preserve">. Surface acrylic should be applied before </w:t>
      </w:r>
      <w:r w:rsidR="008005AB" w:rsidRPr="00E74922">
        <w:rPr>
          <w:rFonts w:cstheme="minorHAnsi"/>
          <w:sz w:val="24"/>
          <w:szCs w:val="24"/>
        </w:rPr>
        <w:t>mid-October</w:t>
      </w:r>
      <w:r w:rsidR="00022FFE" w:rsidRPr="00E74922">
        <w:rPr>
          <w:rFonts w:cstheme="minorHAnsi"/>
          <w:sz w:val="24"/>
          <w:szCs w:val="24"/>
        </w:rPr>
        <w:t>.</w:t>
      </w:r>
      <w:r w:rsidR="008005AB" w:rsidRPr="00E74922">
        <w:rPr>
          <w:rFonts w:cstheme="minorHAnsi"/>
          <w:sz w:val="24"/>
          <w:szCs w:val="24"/>
        </w:rPr>
        <w:t xml:space="preserve"> Lighting is advanced should limit glare.  Permits including stormwater</w:t>
      </w:r>
      <w:r w:rsidR="00812ACD">
        <w:rPr>
          <w:rFonts w:cstheme="minorHAnsi"/>
          <w:sz w:val="24"/>
          <w:szCs w:val="24"/>
        </w:rPr>
        <w:t xml:space="preserve"> </w:t>
      </w:r>
      <w:r w:rsidR="00812ACD" w:rsidRPr="00E74922">
        <w:rPr>
          <w:rFonts w:cstheme="minorHAnsi"/>
          <w:sz w:val="24"/>
          <w:szCs w:val="24"/>
        </w:rPr>
        <w:t>discussed</w:t>
      </w:r>
      <w:r w:rsidR="008005AB" w:rsidRPr="00E74922">
        <w:rPr>
          <w:rFonts w:cstheme="minorHAnsi"/>
          <w:sz w:val="24"/>
          <w:szCs w:val="24"/>
        </w:rPr>
        <w:t>.</w:t>
      </w:r>
    </w:p>
    <w:p w:rsidR="00DF308B" w:rsidRPr="00E45A84" w:rsidRDefault="00DF308B" w:rsidP="00E45A84">
      <w:pPr>
        <w:spacing w:after="0" w:line="240" w:lineRule="auto"/>
        <w:jc w:val="both"/>
        <w:rPr>
          <w:rFonts w:cstheme="minorHAnsi"/>
        </w:rPr>
      </w:pPr>
    </w:p>
    <w:p w:rsidR="00DF308B" w:rsidRDefault="00DF308B" w:rsidP="00DF30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 xml:space="preserve">Ms. </w:t>
      </w:r>
      <w:proofErr w:type="spellStart"/>
      <w:r w:rsidRPr="00E74922">
        <w:rPr>
          <w:rFonts w:cstheme="minorHAnsi"/>
          <w:sz w:val="24"/>
          <w:szCs w:val="24"/>
        </w:rPr>
        <w:t>Stillman</w:t>
      </w:r>
      <w:proofErr w:type="spellEnd"/>
      <w:r w:rsidRPr="00E749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</w:t>
      </w:r>
      <w:r w:rsidRPr="00E74922">
        <w:rPr>
          <w:rFonts w:cstheme="minorHAnsi"/>
          <w:sz w:val="24"/>
          <w:szCs w:val="24"/>
        </w:rPr>
        <w:t>Ms. Scott Pipes concerned with timing of pickleball and tennis courts being funded at the same time</w:t>
      </w:r>
    </w:p>
    <w:p w:rsidR="004412A6" w:rsidRPr="00E74922" w:rsidRDefault="004412A6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12A6" w:rsidRDefault="004412A6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4922">
        <w:rPr>
          <w:rFonts w:cstheme="minorHAnsi"/>
          <w:sz w:val="24"/>
          <w:szCs w:val="24"/>
        </w:rPr>
        <w:t xml:space="preserve">Mr. Chick </w:t>
      </w:r>
      <w:r w:rsidR="0002706D" w:rsidRPr="00E74922">
        <w:rPr>
          <w:rFonts w:cstheme="minorHAnsi"/>
          <w:sz w:val="24"/>
          <w:szCs w:val="24"/>
        </w:rPr>
        <w:t>suggest holding a public meeting</w:t>
      </w:r>
      <w:r w:rsidRPr="00E74922">
        <w:rPr>
          <w:rFonts w:cstheme="minorHAnsi"/>
          <w:sz w:val="24"/>
          <w:szCs w:val="24"/>
        </w:rPr>
        <w:t xml:space="preserve"> to submit the latest plan and </w:t>
      </w:r>
      <w:r w:rsidR="0002706D">
        <w:rPr>
          <w:rFonts w:cstheme="minorHAnsi"/>
          <w:sz w:val="24"/>
          <w:szCs w:val="24"/>
        </w:rPr>
        <w:t xml:space="preserve">send </w:t>
      </w:r>
      <w:r w:rsidRPr="00E74922">
        <w:rPr>
          <w:rFonts w:cstheme="minorHAnsi"/>
          <w:sz w:val="24"/>
          <w:szCs w:val="24"/>
        </w:rPr>
        <w:t>application to Mr. Fennelly and Ms. Gillis</w:t>
      </w:r>
      <w:r w:rsidR="0002706D">
        <w:rPr>
          <w:rFonts w:cstheme="minorHAnsi"/>
          <w:sz w:val="24"/>
          <w:szCs w:val="24"/>
        </w:rPr>
        <w:t>.</w:t>
      </w:r>
    </w:p>
    <w:p w:rsidR="0002706D" w:rsidRPr="00E74922" w:rsidRDefault="0002706D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05AB" w:rsidRPr="00E74922" w:rsidRDefault="008005AB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E74922">
        <w:rPr>
          <w:rFonts w:cstheme="minorHAnsi"/>
          <w:sz w:val="24"/>
          <w:szCs w:val="24"/>
        </w:rPr>
        <w:t>Ms.Burbine</w:t>
      </w:r>
      <w:proofErr w:type="spellEnd"/>
      <w:proofErr w:type="gramEnd"/>
      <w:r w:rsidRPr="00E74922">
        <w:rPr>
          <w:rFonts w:cstheme="minorHAnsi"/>
          <w:sz w:val="24"/>
          <w:szCs w:val="24"/>
        </w:rPr>
        <w:t xml:space="preserve"> motion in favor of application requested $1,957,123.02. Ms. Scott Pipes unanimous (7/0 in favor)</w:t>
      </w:r>
    </w:p>
    <w:p w:rsidR="005A1B59" w:rsidRDefault="005A1B59" w:rsidP="00E4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08B" w:rsidRDefault="00DF308B" w:rsidP="00E45A8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5A1B59" w:rsidRPr="00E74922" w:rsidRDefault="00E45A84" w:rsidP="00E45A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5A84">
        <w:rPr>
          <w:rFonts w:cstheme="minorHAnsi"/>
          <w:b/>
          <w:sz w:val="24"/>
          <w:szCs w:val="24"/>
          <w:u w:val="single"/>
        </w:rPr>
        <w:t>Discussion/ Update-</w:t>
      </w:r>
      <w:r w:rsidRPr="00E74922">
        <w:rPr>
          <w:rFonts w:cstheme="minorHAnsi"/>
          <w:sz w:val="24"/>
          <w:szCs w:val="24"/>
        </w:rPr>
        <w:t xml:space="preserve"> </w:t>
      </w:r>
      <w:r w:rsidR="008005AB" w:rsidRPr="00E74922">
        <w:rPr>
          <w:rFonts w:cstheme="minorHAnsi"/>
          <w:sz w:val="24"/>
          <w:szCs w:val="24"/>
        </w:rPr>
        <w:t>“Old Gates” Recreation Track application - Susannah Green</w:t>
      </w:r>
    </w:p>
    <w:p w:rsidR="00CC099B" w:rsidRPr="00E74922" w:rsidRDefault="00E64CE4" w:rsidP="00E45A8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E74922">
        <w:rPr>
          <w:rFonts w:cstheme="minorHAnsi"/>
          <w:sz w:val="24"/>
          <w:szCs w:val="24"/>
        </w:rPr>
        <w:t>Application withdrawn</w:t>
      </w:r>
    </w:p>
    <w:p w:rsidR="009A3F48" w:rsidRDefault="009A3F48" w:rsidP="00E45A8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706D" w:rsidRDefault="00E45A84" w:rsidP="00E45A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45A84">
        <w:rPr>
          <w:rFonts w:cstheme="minorHAnsi"/>
          <w:b/>
          <w:sz w:val="24"/>
          <w:szCs w:val="24"/>
          <w:u w:val="single"/>
        </w:rPr>
        <w:t>Discussion/ Update-</w:t>
      </w:r>
      <w:r w:rsidRPr="00E74922">
        <w:rPr>
          <w:rFonts w:cstheme="minorHAnsi"/>
          <w:sz w:val="24"/>
          <w:szCs w:val="24"/>
        </w:rPr>
        <w:t xml:space="preserve"> </w:t>
      </w:r>
      <w:r w:rsidR="00C70770" w:rsidRPr="00E74922">
        <w:rPr>
          <w:rFonts w:cstheme="minorHAnsi"/>
          <w:sz w:val="24"/>
          <w:szCs w:val="24"/>
        </w:rPr>
        <w:t>Conservation Trail at James Landing proposes remediation and removal of invasive species along the marsh of the conservation trail in the amount of $75,000.00</w:t>
      </w:r>
      <w:r w:rsidR="0002706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C70770" w:rsidRPr="00E74922" w:rsidRDefault="00C70770" w:rsidP="00E45A8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74922">
        <w:rPr>
          <w:rFonts w:eastAsia="Times New Roman" w:cstheme="minorHAnsi"/>
          <w:color w:val="000000"/>
          <w:sz w:val="24"/>
          <w:szCs w:val="24"/>
        </w:rPr>
        <w:t xml:space="preserve">Ms. </w:t>
      </w:r>
      <w:proofErr w:type="spellStart"/>
      <w:r w:rsidRPr="00E74922">
        <w:rPr>
          <w:rFonts w:eastAsia="Times New Roman" w:cstheme="minorHAnsi"/>
          <w:color w:val="000000"/>
          <w:sz w:val="24"/>
          <w:szCs w:val="24"/>
        </w:rPr>
        <w:t>Burbine</w:t>
      </w:r>
      <w:proofErr w:type="spellEnd"/>
      <w:r w:rsidRPr="00E74922">
        <w:rPr>
          <w:rFonts w:eastAsia="Times New Roman" w:cstheme="minorHAnsi"/>
          <w:color w:val="000000"/>
          <w:sz w:val="24"/>
          <w:szCs w:val="24"/>
        </w:rPr>
        <w:t xml:space="preserve"> motion to reject application. Ms. Brennen second unanimous (7/0)</w:t>
      </w:r>
    </w:p>
    <w:p w:rsidR="009A3F48" w:rsidRPr="00E74922" w:rsidRDefault="009A3F48" w:rsidP="009A3F48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</w:p>
    <w:p w:rsidR="00E45A84" w:rsidRDefault="00E45A84" w:rsidP="00CC6168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E45A84" w:rsidRDefault="00E45A84" w:rsidP="00CC6168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70770" w:rsidRDefault="00E45A84" w:rsidP="00CC6168">
      <w:pPr>
        <w:spacing w:after="0" w:line="360" w:lineRule="auto"/>
        <w:jc w:val="both"/>
      </w:pPr>
      <w:r w:rsidRPr="00E45A84">
        <w:rPr>
          <w:rFonts w:cstheme="minorHAnsi"/>
          <w:b/>
          <w:sz w:val="24"/>
          <w:szCs w:val="24"/>
          <w:u w:val="single"/>
        </w:rPr>
        <w:t>Discussion/ Update-</w:t>
      </w:r>
      <w:r w:rsidRPr="00E74922">
        <w:rPr>
          <w:rFonts w:cstheme="minorHAnsi"/>
          <w:sz w:val="24"/>
          <w:szCs w:val="24"/>
        </w:rPr>
        <w:t xml:space="preserve"> </w:t>
      </w:r>
      <w:r w:rsidR="00C70770" w:rsidRPr="00E74922">
        <w:rPr>
          <w:sz w:val="24"/>
          <w:szCs w:val="24"/>
        </w:rPr>
        <w:t>Items to rescind</w:t>
      </w:r>
      <w:r w:rsidR="00C70770">
        <w:t xml:space="preserve"> 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809"/>
        <w:gridCol w:w="5370"/>
        <w:gridCol w:w="1432"/>
        <w:gridCol w:w="924"/>
        <w:gridCol w:w="2299"/>
      </w:tblGrid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25177915 589000 H1109 Tercentenary Markers Restoration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1,204.01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3D6546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HOLD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 xml:space="preserve">25177917 589000 O634B Trail Mapping &amp; Signage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14.22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25177917 589000 R1110 Creation 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571.08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 xml:space="preserve">25177919 589000 H121B Stockbridge Grain Chest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&amp; </w:t>
            </w:r>
            <w:proofErr w:type="spellStart"/>
            <w:r w:rsidRPr="00D04AF2">
              <w:rPr>
                <w:rFonts w:eastAsia="Times New Roman" w:cstheme="minorHAnsi"/>
                <w:sz w:val="20"/>
                <w:szCs w:val="20"/>
              </w:rPr>
              <w:t>Misc</w:t>
            </w:r>
            <w:proofErr w:type="spellEnd"/>
            <w:r w:rsidRPr="00D04AF2">
              <w:rPr>
                <w:rFonts w:eastAsia="Times New Roman" w:cstheme="minorHAnsi"/>
                <w:sz w:val="20"/>
                <w:szCs w:val="20"/>
              </w:rPr>
              <w:t xml:space="preserve"> D</w:t>
            </w:r>
            <w:r>
              <w:rPr>
                <w:rFonts w:eastAsia="Times New Roman" w:cstheme="minorHAnsi"/>
                <w:sz w:val="20"/>
                <w:szCs w:val="20"/>
              </w:rPr>
              <w:t>oc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5,557.77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Mary Porter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25177920 589000 H8-02 Closing costs Mordecai Lincoln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51.57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25177921 589000 H6-4 Archives Documentation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2,841.23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Jody McDonough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25177921 589000 R12-9 Thoreau's Way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5,413.13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Jessi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H12-8 TOWN ARCHI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1,200.00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Jodi McDonough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25177917 589000 O63-4 Parking Areas Access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29,928.12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Penny Scott Pipes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 xml:space="preserve">25177921 589000 R12-8 TRAIL </w:t>
            </w:r>
            <w:proofErr w:type="gramStart"/>
            <w:r w:rsidRPr="00D04AF2">
              <w:rPr>
                <w:rFonts w:eastAsia="Times New Roman" w:cstheme="minorHAnsi"/>
                <w:sz w:val="20"/>
                <w:szCs w:val="20"/>
              </w:rPr>
              <w:t>PARK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11,816.44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Penny Scott Pipes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O65 DAMON ACCESS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4,158.92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Penny Scott Pipes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O66 CROSBY &amp; BAT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89,995.60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Penny Scott Pipes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R63 MOBI MATS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52.38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Kelly Bower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25177921 589000 R12-7 Cedar Point Benches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2,300.50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David Ball</w:t>
            </w:r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25177921 589000 O6-7 LAND ACQ Border Street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5,214.09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Marla </w:t>
            </w:r>
            <w:proofErr w:type="spellStart"/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Minier</w:t>
            </w:r>
            <w:proofErr w:type="spellEnd"/>
          </w:p>
        </w:tc>
      </w:tr>
      <w:tr w:rsidR="00B026A1" w:rsidRPr="00D04AF2" w:rsidTr="00101C04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25177922 589000 R1209 FEASIBILIT Study Tennis Courts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1,235.00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Jaime Gilmore</w:t>
            </w:r>
          </w:p>
        </w:tc>
      </w:tr>
      <w:tr w:rsidR="00B026A1" w:rsidRPr="00D04AF2" w:rsidTr="00101C04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25177923 589000 A2311 WHEELER PA</w:t>
            </w:r>
            <w:r>
              <w:rPr>
                <w:rFonts w:eastAsia="Times New Roman" w:cstheme="minorHAnsi"/>
                <w:sz w:val="20"/>
                <w:szCs w:val="20"/>
              </w:rPr>
              <w:t>RK WINDOWS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sz w:val="20"/>
                <w:szCs w:val="20"/>
              </w:rPr>
              <w:t>548,924.00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FF0000"/>
                <w:sz w:val="20"/>
                <w:szCs w:val="20"/>
              </w:rPr>
              <w:t>RESCIND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Kathy </w:t>
            </w:r>
            <w:proofErr w:type="spellStart"/>
            <w:r w:rsidRPr="00D04AF2">
              <w:rPr>
                <w:rFonts w:eastAsia="Times New Roman" w:cstheme="minorHAnsi"/>
                <w:color w:val="000000"/>
                <w:sz w:val="20"/>
                <w:szCs w:val="20"/>
              </w:rPr>
              <w:t>Demarsh</w:t>
            </w:r>
            <w:proofErr w:type="spellEnd"/>
          </w:p>
        </w:tc>
      </w:tr>
      <w:tr w:rsidR="00B026A1" w:rsidRPr="00D04AF2" w:rsidTr="00101C04">
        <w:trPr>
          <w:trHeight w:val="31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E74922" w:rsidRDefault="00B026A1" w:rsidP="00101C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E74922" w:rsidRDefault="00B026A1" w:rsidP="00101C04">
            <w:pPr>
              <w:spacing w:after="0" w:line="240" w:lineRule="auto"/>
              <w:rPr>
                <w:rFonts w:eastAsia="Times New Roman" w:cstheme="minorHAnsi"/>
                <w:color w:val="0101C2"/>
                <w:sz w:val="24"/>
                <w:szCs w:val="24"/>
              </w:rPr>
            </w:pPr>
            <w:r w:rsidRPr="00E74922">
              <w:rPr>
                <w:rFonts w:eastAsia="Times New Roman" w:cstheme="minorHAnsi"/>
                <w:color w:val="0101C2"/>
                <w:sz w:val="24"/>
                <w:szCs w:val="24"/>
              </w:rPr>
              <w:t>Total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Pr="00E74922" w:rsidRDefault="00E74922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$</w:t>
            </w:r>
            <w:r w:rsidR="00B026A1" w:rsidRPr="00E74922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  <w:r w:rsidR="003D6546">
              <w:rPr>
                <w:rFonts w:eastAsia="Times New Roman" w:cstheme="minorHAnsi"/>
                <w:color w:val="000000"/>
                <w:sz w:val="24"/>
                <w:szCs w:val="24"/>
              </w:rPr>
              <w:t>09,274.00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6A1" w:rsidRDefault="00B026A1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E74922" w:rsidRPr="00D04AF2" w:rsidRDefault="00E74922" w:rsidP="00101C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6A1" w:rsidRPr="00D04AF2" w:rsidRDefault="00B026A1" w:rsidP="00101C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E74922" w:rsidRDefault="00E74922" w:rsidP="0072506F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</w:p>
    <w:p w:rsidR="00E45A84" w:rsidRDefault="00E45A84" w:rsidP="00E74922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</w:p>
    <w:p w:rsidR="0072506F" w:rsidRDefault="001B5116" w:rsidP="00E74922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  <w:r w:rsidRPr="00E74922">
        <w:rPr>
          <w:rFonts w:eastAsia="Arial Unicode MS" w:cstheme="minorHAnsi"/>
          <w:sz w:val="24"/>
          <w:szCs w:val="24"/>
        </w:rPr>
        <w:t xml:space="preserve">Ms. </w:t>
      </w:r>
      <w:proofErr w:type="spellStart"/>
      <w:r w:rsidRPr="00E74922">
        <w:rPr>
          <w:rFonts w:eastAsia="Arial Unicode MS" w:cstheme="minorHAnsi"/>
          <w:sz w:val="24"/>
          <w:szCs w:val="24"/>
        </w:rPr>
        <w:t>Burbine</w:t>
      </w:r>
      <w:proofErr w:type="spellEnd"/>
      <w:r w:rsidRPr="00E74922">
        <w:rPr>
          <w:rFonts w:eastAsia="Arial Unicode MS" w:cstheme="minorHAnsi"/>
          <w:sz w:val="24"/>
          <w:szCs w:val="24"/>
        </w:rPr>
        <w:t xml:space="preserve"> motion to rescind items. Ms. Brennen second motion (7/0) $709,274.0</w:t>
      </w:r>
      <w:r w:rsidR="003D6546">
        <w:rPr>
          <w:rFonts w:eastAsia="Arial Unicode MS" w:cstheme="minorHAnsi"/>
          <w:sz w:val="24"/>
          <w:szCs w:val="24"/>
        </w:rPr>
        <w:t>0</w:t>
      </w:r>
    </w:p>
    <w:p w:rsidR="00E74922" w:rsidRPr="00E74922" w:rsidRDefault="00E74922" w:rsidP="00E74922">
      <w:pPr>
        <w:spacing w:after="0" w:line="360" w:lineRule="auto"/>
        <w:jc w:val="both"/>
        <w:rPr>
          <w:rFonts w:eastAsia="Arial Unicode MS" w:cstheme="minorHAnsi"/>
          <w:sz w:val="24"/>
          <w:szCs w:val="24"/>
        </w:rPr>
      </w:pPr>
    </w:p>
    <w:p w:rsidR="0072506F" w:rsidRDefault="0072506F" w:rsidP="00E74922">
      <w:pPr>
        <w:spacing w:after="240"/>
        <w:jc w:val="both"/>
        <w:rPr>
          <w:sz w:val="24"/>
          <w:szCs w:val="24"/>
        </w:rPr>
      </w:pPr>
      <w:r w:rsidRPr="00234BAA">
        <w:rPr>
          <w:b/>
          <w:sz w:val="24"/>
          <w:szCs w:val="24"/>
          <w:u w:val="single"/>
        </w:rPr>
        <w:t>Adjournment-</w:t>
      </w:r>
      <w:r>
        <w:rPr>
          <w:sz w:val="24"/>
          <w:szCs w:val="24"/>
        </w:rPr>
        <w:t xml:space="preserve"> The meeting was adjourned at </w:t>
      </w:r>
      <w:r w:rsidR="00E74922">
        <w:rPr>
          <w:sz w:val="24"/>
          <w:szCs w:val="24"/>
        </w:rPr>
        <w:t>7:25PM</w:t>
      </w:r>
      <w:r>
        <w:rPr>
          <w:sz w:val="24"/>
          <w:szCs w:val="24"/>
        </w:rPr>
        <w:t xml:space="preserve"> by unanimous vote (</w:t>
      </w:r>
      <w:r w:rsidR="003D6546">
        <w:rPr>
          <w:sz w:val="24"/>
          <w:szCs w:val="24"/>
        </w:rPr>
        <w:t>7</w:t>
      </w:r>
      <w:r>
        <w:rPr>
          <w:sz w:val="24"/>
          <w:szCs w:val="24"/>
        </w:rPr>
        <w:t>/0 in favor)</w:t>
      </w:r>
    </w:p>
    <w:p w:rsidR="0072506F" w:rsidRDefault="0072506F" w:rsidP="0072506F">
      <w:pPr>
        <w:spacing w:after="0"/>
        <w:jc w:val="both"/>
        <w:rPr>
          <w:i/>
          <w:sz w:val="24"/>
          <w:szCs w:val="24"/>
        </w:rPr>
      </w:pPr>
      <w:r w:rsidRPr="00234BAA">
        <w:rPr>
          <w:i/>
          <w:sz w:val="24"/>
          <w:szCs w:val="24"/>
        </w:rPr>
        <w:t>Submitted by Andrea Gillis</w:t>
      </w:r>
    </w:p>
    <w:p w:rsidR="0072506F" w:rsidRDefault="0072506F" w:rsidP="0072506F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Documents submitted- </w:t>
      </w:r>
      <w:r w:rsidR="00D85BA9">
        <w:rPr>
          <w:i/>
          <w:sz w:val="24"/>
          <w:szCs w:val="24"/>
        </w:rPr>
        <w:t>at Community Preservation Committee Website</w:t>
      </w:r>
    </w:p>
    <w:p w:rsidR="004E19BB" w:rsidRDefault="004E19BB"/>
    <w:p w:rsidR="003220D2" w:rsidRDefault="003220D2"/>
    <w:sectPr w:rsidR="003220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3C6" w:rsidRDefault="001923C6" w:rsidP="00D85BA9">
      <w:pPr>
        <w:spacing w:after="0" w:line="240" w:lineRule="auto"/>
      </w:pPr>
      <w:r>
        <w:separator/>
      </w:r>
    </w:p>
  </w:endnote>
  <w:endnote w:type="continuationSeparator" w:id="0">
    <w:p w:rsidR="001923C6" w:rsidRDefault="001923C6" w:rsidP="00D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553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BA9" w:rsidRDefault="00D85B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BA9" w:rsidRDefault="00D85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3C6" w:rsidRDefault="001923C6" w:rsidP="00D85BA9">
      <w:pPr>
        <w:spacing w:after="0" w:line="240" w:lineRule="auto"/>
      </w:pPr>
      <w:r>
        <w:separator/>
      </w:r>
    </w:p>
  </w:footnote>
  <w:footnote w:type="continuationSeparator" w:id="0">
    <w:p w:rsidR="001923C6" w:rsidRDefault="001923C6" w:rsidP="00D8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E5"/>
    <w:rsid w:val="00000EDB"/>
    <w:rsid w:val="00021356"/>
    <w:rsid w:val="00022FFE"/>
    <w:rsid w:val="0002706D"/>
    <w:rsid w:val="00056892"/>
    <w:rsid w:val="000E5DBF"/>
    <w:rsid w:val="00162FC9"/>
    <w:rsid w:val="00174F3A"/>
    <w:rsid w:val="0018503C"/>
    <w:rsid w:val="001923C6"/>
    <w:rsid w:val="001B47E5"/>
    <w:rsid w:val="001B5116"/>
    <w:rsid w:val="001B6960"/>
    <w:rsid w:val="00231CAF"/>
    <w:rsid w:val="002E4AF8"/>
    <w:rsid w:val="00310C55"/>
    <w:rsid w:val="00317BF4"/>
    <w:rsid w:val="003220D2"/>
    <w:rsid w:val="003C765B"/>
    <w:rsid w:val="003D6546"/>
    <w:rsid w:val="004412A6"/>
    <w:rsid w:val="0047250E"/>
    <w:rsid w:val="004827F8"/>
    <w:rsid w:val="004A17A8"/>
    <w:rsid w:val="004E19BB"/>
    <w:rsid w:val="0052047A"/>
    <w:rsid w:val="005A1B59"/>
    <w:rsid w:val="00600653"/>
    <w:rsid w:val="00655A50"/>
    <w:rsid w:val="0072506F"/>
    <w:rsid w:val="00752CEB"/>
    <w:rsid w:val="00792245"/>
    <w:rsid w:val="008005AB"/>
    <w:rsid w:val="00812ACD"/>
    <w:rsid w:val="008436E8"/>
    <w:rsid w:val="00891313"/>
    <w:rsid w:val="00895122"/>
    <w:rsid w:val="00953034"/>
    <w:rsid w:val="00985DDD"/>
    <w:rsid w:val="009A3F48"/>
    <w:rsid w:val="009F77E6"/>
    <w:rsid w:val="00A45EC4"/>
    <w:rsid w:val="00AB2857"/>
    <w:rsid w:val="00AB3609"/>
    <w:rsid w:val="00B00BCE"/>
    <w:rsid w:val="00B026A1"/>
    <w:rsid w:val="00BA4703"/>
    <w:rsid w:val="00BA793B"/>
    <w:rsid w:val="00BC6CF1"/>
    <w:rsid w:val="00C34ACC"/>
    <w:rsid w:val="00C35E1A"/>
    <w:rsid w:val="00C70770"/>
    <w:rsid w:val="00C96C96"/>
    <w:rsid w:val="00CC099B"/>
    <w:rsid w:val="00CC358C"/>
    <w:rsid w:val="00CC6168"/>
    <w:rsid w:val="00CF78F0"/>
    <w:rsid w:val="00D00ECB"/>
    <w:rsid w:val="00D85BA9"/>
    <w:rsid w:val="00DD2617"/>
    <w:rsid w:val="00DF308B"/>
    <w:rsid w:val="00E45A84"/>
    <w:rsid w:val="00E64CE4"/>
    <w:rsid w:val="00E74922"/>
    <w:rsid w:val="00F366E1"/>
    <w:rsid w:val="00F85B05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202E0-CD9F-4B50-BBDC-32BA9576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4703"/>
    <w:pPr>
      <w:spacing w:after="0" w:line="240" w:lineRule="auto"/>
    </w:pPr>
    <w:rPr>
      <w:rFonts w:ascii="Book Antiqua" w:hAnsi="Book Antiqua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A4703"/>
    <w:rPr>
      <w:rFonts w:ascii="Book Antiqua" w:hAnsi="Book Antiqua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70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A9"/>
  </w:style>
  <w:style w:type="paragraph" w:styleId="Footer">
    <w:name w:val="footer"/>
    <w:basedOn w:val="Normal"/>
    <w:link w:val="FooterChar"/>
    <w:uiPriority w:val="99"/>
    <w:unhideWhenUsed/>
    <w:rsid w:val="00D8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Scituate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Gillis</dc:creator>
  <cp:keywords/>
  <dc:description/>
  <cp:lastModifiedBy>Andrea Gillis</cp:lastModifiedBy>
  <cp:revision>2</cp:revision>
  <dcterms:created xsi:type="dcterms:W3CDTF">2024-02-06T23:26:00Z</dcterms:created>
  <dcterms:modified xsi:type="dcterms:W3CDTF">2024-02-06T23:26:00Z</dcterms:modified>
</cp:coreProperties>
</file>