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CPC Meeting Minutes</w:t>
      </w:r>
    </w:p>
    <w:p w:rsidR="00D8023E" w:rsidRPr="0029748B" w:rsidRDefault="00D2250C" w:rsidP="0029748B">
      <w:pPr>
        <w:spacing w:after="0" w:line="240" w:lineRule="auto"/>
        <w:contextualSpacing/>
        <w:jc w:val="center"/>
        <w:rPr>
          <w:rFonts w:asciiTheme="majorHAnsi" w:hAnsiTheme="majorHAnsi"/>
          <w:sz w:val="24"/>
          <w:szCs w:val="24"/>
        </w:rPr>
      </w:pPr>
      <w:r>
        <w:rPr>
          <w:rFonts w:asciiTheme="majorHAnsi" w:hAnsiTheme="majorHAnsi"/>
          <w:sz w:val="24"/>
          <w:szCs w:val="24"/>
        </w:rPr>
        <w:t xml:space="preserve">Monday, </w:t>
      </w:r>
      <w:r w:rsidR="000115DA">
        <w:rPr>
          <w:rFonts w:asciiTheme="majorHAnsi" w:hAnsiTheme="majorHAnsi"/>
          <w:sz w:val="24"/>
          <w:szCs w:val="24"/>
        </w:rPr>
        <w:t>April 21</w:t>
      </w:r>
      <w:r w:rsidR="007420EB">
        <w:rPr>
          <w:rFonts w:asciiTheme="majorHAnsi" w:hAnsiTheme="majorHAnsi"/>
          <w:sz w:val="24"/>
          <w:szCs w:val="24"/>
        </w:rPr>
        <w:t>, 2020</w:t>
      </w:r>
    </w:p>
    <w:p w:rsidR="00D8023E" w:rsidRPr="0029748B" w:rsidRDefault="000115DA" w:rsidP="0029748B">
      <w:pPr>
        <w:spacing w:after="0" w:line="240" w:lineRule="auto"/>
        <w:contextualSpacing/>
        <w:jc w:val="center"/>
        <w:rPr>
          <w:rFonts w:asciiTheme="majorHAnsi" w:hAnsiTheme="majorHAnsi"/>
          <w:sz w:val="24"/>
          <w:szCs w:val="24"/>
        </w:rPr>
      </w:pPr>
      <w:r>
        <w:rPr>
          <w:rFonts w:asciiTheme="majorHAnsi" w:hAnsiTheme="majorHAnsi"/>
          <w:sz w:val="24"/>
          <w:szCs w:val="24"/>
        </w:rPr>
        <w:t>VIRTUAL MEETING</w:t>
      </w:r>
      <w:r w:rsidR="00441517">
        <w:rPr>
          <w:rFonts w:asciiTheme="majorHAnsi" w:hAnsiTheme="majorHAnsi"/>
          <w:sz w:val="24"/>
          <w:szCs w:val="24"/>
        </w:rPr>
        <w:t xml:space="preserve"> VIA ZOOM</w:t>
      </w:r>
    </w:p>
    <w:p w:rsidR="0029748B" w:rsidRPr="0029748B" w:rsidRDefault="0029748B" w:rsidP="0029748B">
      <w:pPr>
        <w:spacing w:after="0" w:line="240" w:lineRule="auto"/>
        <w:contextualSpacing/>
        <w:jc w:val="center"/>
        <w:rPr>
          <w:rFonts w:asciiTheme="majorHAnsi" w:hAnsiTheme="majorHAnsi"/>
          <w:sz w:val="24"/>
          <w:szCs w:val="24"/>
        </w:rPr>
      </w:pPr>
    </w:p>
    <w:p w:rsidR="003B22A8" w:rsidRDefault="00D8023E" w:rsidP="00D2250C">
      <w:pPr>
        <w:rPr>
          <w:rFonts w:asciiTheme="majorHAnsi" w:hAnsiTheme="majorHAnsi"/>
          <w:sz w:val="24"/>
          <w:szCs w:val="24"/>
        </w:rPr>
      </w:pPr>
      <w:r w:rsidRPr="0029748B">
        <w:rPr>
          <w:rFonts w:asciiTheme="majorHAnsi" w:hAnsiTheme="majorHAnsi"/>
          <w:sz w:val="24"/>
          <w:szCs w:val="24"/>
        </w:rPr>
        <w:t>ATTENDEES:</w:t>
      </w:r>
      <w:r w:rsidR="000115DA">
        <w:rPr>
          <w:rFonts w:asciiTheme="majorHAnsi" w:hAnsiTheme="majorHAnsi"/>
          <w:sz w:val="24"/>
          <w:szCs w:val="24"/>
        </w:rPr>
        <w:t xml:space="preserve"> Suzanne Brennen,</w:t>
      </w:r>
      <w:r w:rsidRPr="0029748B">
        <w:rPr>
          <w:rFonts w:asciiTheme="majorHAnsi" w:hAnsiTheme="majorHAnsi"/>
          <w:sz w:val="24"/>
          <w:szCs w:val="24"/>
        </w:rPr>
        <w:t xml:space="preserve"> </w:t>
      </w:r>
      <w:r w:rsidR="005E79F5">
        <w:rPr>
          <w:rFonts w:asciiTheme="majorHAnsi" w:hAnsiTheme="majorHAnsi"/>
          <w:sz w:val="24"/>
          <w:szCs w:val="24"/>
        </w:rPr>
        <w:t xml:space="preserve">Skyler Chick, Tammy Durante, </w:t>
      </w:r>
      <w:r w:rsidRPr="0029748B">
        <w:rPr>
          <w:rFonts w:asciiTheme="majorHAnsi" w:hAnsiTheme="majorHAnsi"/>
          <w:sz w:val="24"/>
          <w:szCs w:val="24"/>
        </w:rPr>
        <w:t>Dan Fennelly</w:t>
      </w:r>
      <w:r w:rsidR="005E79F5">
        <w:rPr>
          <w:rFonts w:asciiTheme="majorHAnsi" w:hAnsiTheme="majorHAnsi"/>
          <w:sz w:val="24"/>
          <w:szCs w:val="24"/>
        </w:rPr>
        <w:t xml:space="preserve">, </w:t>
      </w:r>
      <w:proofErr w:type="gramStart"/>
      <w:r w:rsidR="007420EB">
        <w:rPr>
          <w:rFonts w:asciiTheme="majorHAnsi" w:hAnsiTheme="majorHAnsi"/>
          <w:sz w:val="24"/>
          <w:szCs w:val="24"/>
        </w:rPr>
        <w:t>Meg</w:t>
      </w:r>
      <w:proofErr w:type="gramEnd"/>
      <w:r w:rsidR="007420EB">
        <w:rPr>
          <w:rFonts w:asciiTheme="majorHAnsi" w:hAnsiTheme="majorHAnsi"/>
          <w:sz w:val="24"/>
          <w:szCs w:val="24"/>
        </w:rPr>
        <w:t xml:space="preserve"> </w:t>
      </w:r>
      <w:proofErr w:type="spellStart"/>
      <w:r w:rsidR="007420EB">
        <w:rPr>
          <w:rFonts w:asciiTheme="majorHAnsi" w:hAnsiTheme="majorHAnsi"/>
          <w:sz w:val="24"/>
          <w:szCs w:val="24"/>
        </w:rPr>
        <w:t>Stillman</w:t>
      </w:r>
      <w:proofErr w:type="spellEnd"/>
      <w:r w:rsidR="003B22A8">
        <w:rPr>
          <w:rFonts w:asciiTheme="majorHAnsi" w:hAnsiTheme="majorHAnsi"/>
          <w:sz w:val="24"/>
          <w:szCs w:val="24"/>
        </w:rPr>
        <w:t xml:space="preserve"> </w:t>
      </w:r>
      <w:r w:rsidR="003B22A8" w:rsidRPr="003B22A8">
        <w:rPr>
          <w:rFonts w:asciiTheme="majorHAnsi" w:hAnsiTheme="majorHAnsi"/>
          <w:i/>
          <w:sz w:val="24"/>
          <w:szCs w:val="24"/>
        </w:rPr>
        <w:t xml:space="preserve">(Absent: </w:t>
      </w:r>
      <w:r w:rsidR="000115DA">
        <w:rPr>
          <w:rFonts w:asciiTheme="majorHAnsi" w:hAnsiTheme="majorHAnsi"/>
          <w:i/>
          <w:sz w:val="24"/>
          <w:szCs w:val="24"/>
        </w:rPr>
        <w:t xml:space="preserve">Ann </w:t>
      </w:r>
      <w:proofErr w:type="spellStart"/>
      <w:r w:rsidR="000115DA">
        <w:rPr>
          <w:rFonts w:asciiTheme="majorHAnsi" w:hAnsiTheme="majorHAnsi"/>
          <w:i/>
          <w:sz w:val="24"/>
          <w:szCs w:val="24"/>
        </w:rPr>
        <w:t>Burbine</w:t>
      </w:r>
      <w:proofErr w:type="spellEnd"/>
      <w:r w:rsidR="000115DA">
        <w:rPr>
          <w:rFonts w:asciiTheme="majorHAnsi" w:hAnsiTheme="majorHAnsi"/>
          <w:i/>
          <w:sz w:val="24"/>
          <w:szCs w:val="24"/>
        </w:rPr>
        <w:t>, Mike Connors, Penny Scott Pipes, Doug Smith</w:t>
      </w:r>
      <w:r w:rsidR="003B22A8" w:rsidRPr="003B22A8">
        <w:rPr>
          <w:rFonts w:asciiTheme="majorHAnsi" w:hAnsiTheme="majorHAnsi"/>
          <w:i/>
          <w:sz w:val="24"/>
          <w:szCs w:val="24"/>
        </w:rPr>
        <w:t>)</w:t>
      </w:r>
    </w:p>
    <w:p w:rsidR="00D2250C" w:rsidRDefault="00D2250C" w:rsidP="00D2250C">
      <w:pPr>
        <w:rPr>
          <w:rFonts w:asciiTheme="majorHAnsi" w:eastAsia="Arial Unicode MS" w:hAnsiTheme="majorHAnsi" w:cs="Arial Unicode MS"/>
          <w:sz w:val="24"/>
          <w:szCs w:val="24"/>
        </w:rPr>
      </w:pPr>
      <w:r w:rsidRPr="00441517">
        <w:rPr>
          <w:rFonts w:asciiTheme="majorHAnsi" w:eastAsia="Arial Unicode MS" w:hAnsiTheme="majorHAnsi" w:cs="Arial Unicode MS"/>
          <w:sz w:val="24"/>
          <w:szCs w:val="24"/>
          <w:u w:val="single"/>
        </w:rPr>
        <w:t>Acceptance of agenda</w:t>
      </w:r>
      <w:r w:rsidR="001B3DD8" w:rsidRPr="001B3DD8">
        <w:rPr>
          <w:rFonts w:asciiTheme="majorHAnsi" w:eastAsia="Arial Unicode MS" w:hAnsiTheme="majorHAnsi" w:cs="Arial Unicode MS"/>
          <w:sz w:val="24"/>
          <w:szCs w:val="24"/>
        </w:rPr>
        <w:t xml:space="preserve"> – The agenda was accepted by unanimous vote</w:t>
      </w:r>
    </w:p>
    <w:p w:rsidR="00441517" w:rsidRPr="00441517" w:rsidRDefault="00441517" w:rsidP="00441517">
      <w:pPr>
        <w:rPr>
          <w:rFonts w:asciiTheme="majorHAnsi" w:eastAsia="Arial Unicode MS" w:hAnsiTheme="majorHAnsi" w:cs="Arial Unicode MS"/>
          <w:sz w:val="24"/>
          <w:szCs w:val="24"/>
        </w:rPr>
      </w:pPr>
      <w:r w:rsidRPr="00441517">
        <w:rPr>
          <w:rFonts w:asciiTheme="majorHAnsi" w:eastAsia="Times New Roman" w:hAnsiTheme="majorHAnsi" w:cs="Arial"/>
          <w:sz w:val="24"/>
          <w:szCs w:val="24"/>
          <w:u w:val="single"/>
        </w:rPr>
        <w:t>Acceptance/Vote prior meeting(s) minutes</w:t>
      </w:r>
      <w:r w:rsidRPr="00441517">
        <w:rPr>
          <w:rFonts w:asciiTheme="majorHAnsi" w:eastAsia="Times New Roman" w:hAnsiTheme="majorHAnsi" w:cs="Arial"/>
          <w:sz w:val="24"/>
          <w:szCs w:val="24"/>
        </w:rPr>
        <w:t xml:space="preserve"> – </w:t>
      </w:r>
      <w:r>
        <w:rPr>
          <w:rFonts w:asciiTheme="majorHAnsi" w:eastAsia="Times New Roman" w:hAnsiTheme="majorHAnsi" w:cs="Arial"/>
          <w:sz w:val="24"/>
          <w:szCs w:val="24"/>
        </w:rPr>
        <w:t xml:space="preserve">Ms. Brennen made a MOTION to approve the </w:t>
      </w:r>
      <w:r w:rsidRPr="00441517">
        <w:rPr>
          <w:rFonts w:asciiTheme="majorHAnsi" w:eastAsia="Times New Roman" w:hAnsiTheme="majorHAnsi" w:cs="Arial"/>
          <w:sz w:val="24"/>
          <w:szCs w:val="24"/>
        </w:rPr>
        <w:t>February 10 &amp; 24</w:t>
      </w:r>
      <w:r>
        <w:rPr>
          <w:rFonts w:asciiTheme="majorHAnsi" w:eastAsia="Times New Roman" w:hAnsiTheme="majorHAnsi" w:cs="Arial"/>
          <w:sz w:val="24"/>
          <w:szCs w:val="24"/>
        </w:rPr>
        <w:t xml:space="preserve"> minutes as submitted; seconded by Ms. Durante; all in favor (5/0)</w:t>
      </w:r>
    </w:p>
    <w:p w:rsidR="00441517" w:rsidRPr="00441517" w:rsidRDefault="00441517" w:rsidP="00441517">
      <w:pPr>
        <w:rPr>
          <w:rFonts w:asciiTheme="majorHAnsi" w:eastAsia="Arial Unicode MS" w:hAnsiTheme="majorHAnsi" w:cs="Arial Unicode MS"/>
          <w:sz w:val="24"/>
          <w:szCs w:val="24"/>
        </w:rPr>
      </w:pPr>
      <w:r w:rsidRPr="00441517">
        <w:rPr>
          <w:rFonts w:asciiTheme="majorHAnsi" w:eastAsia="Times New Roman" w:hAnsiTheme="majorHAnsi" w:cs="Arial"/>
          <w:b/>
          <w:sz w:val="24"/>
          <w:szCs w:val="24"/>
          <w:u w:val="single"/>
        </w:rPr>
        <w:t>Town Meeting Update</w:t>
      </w:r>
      <w:r w:rsidRPr="00441517">
        <w:rPr>
          <w:rFonts w:asciiTheme="majorHAnsi" w:eastAsia="Times New Roman" w:hAnsiTheme="majorHAnsi" w:cs="Arial"/>
          <w:sz w:val="24"/>
          <w:szCs w:val="24"/>
        </w:rPr>
        <w:t xml:space="preserve">: </w:t>
      </w:r>
      <w:r>
        <w:rPr>
          <w:rFonts w:asciiTheme="majorHAnsi" w:eastAsia="Times New Roman" w:hAnsiTheme="majorHAnsi" w:cs="Arial"/>
          <w:sz w:val="24"/>
          <w:szCs w:val="24"/>
        </w:rPr>
        <w:t>Town meeting is now scheduled for May 11</w:t>
      </w:r>
      <w:r w:rsidRPr="00441517">
        <w:rPr>
          <w:rFonts w:asciiTheme="majorHAnsi" w:eastAsia="Times New Roman" w:hAnsiTheme="majorHAnsi" w:cs="Arial"/>
          <w:sz w:val="24"/>
          <w:szCs w:val="24"/>
          <w:vertAlign w:val="superscript"/>
        </w:rPr>
        <w:t>th</w:t>
      </w:r>
      <w:r>
        <w:rPr>
          <w:rFonts w:asciiTheme="majorHAnsi" w:eastAsia="Times New Roman" w:hAnsiTheme="majorHAnsi" w:cs="Arial"/>
          <w:sz w:val="24"/>
          <w:szCs w:val="24"/>
        </w:rPr>
        <w:t>, but Mr. Fennelly expects it to change again.</w:t>
      </w:r>
      <w:r w:rsidR="00C76A1A">
        <w:rPr>
          <w:rFonts w:asciiTheme="majorHAnsi" w:eastAsia="Times New Roman" w:hAnsiTheme="majorHAnsi" w:cs="Arial"/>
          <w:sz w:val="24"/>
          <w:szCs w:val="24"/>
        </w:rPr>
        <w:t xml:space="preserve"> CPC has two articles, the </w:t>
      </w:r>
      <w:r w:rsidR="00497A2A">
        <w:rPr>
          <w:rFonts w:asciiTheme="majorHAnsi" w:eastAsia="Times New Roman" w:hAnsiTheme="majorHAnsi" w:cs="Arial"/>
          <w:sz w:val="24"/>
          <w:szCs w:val="24"/>
        </w:rPr>
        <w:t xml:space="preserve">PJ </w:t>
      </w:r>
      <w:bookmarkStart w:id="0" w:name="_GoBack"/>
      <w:bookmarkEnd w:id="0"/>
      <w:proofErr w:type="spellStart"/>
      <w:r w:rsidR="00C76A1A">
        <w:rPr>
          <w:rFonts w:asciiTheme="majorHAnsi" w:eastAsia="Times New Roman" w:hAnsiTheme="majorHAnsi" w:cs="Arial"/>
          <w:sz w:val="24"/>
          <w:szCs w:val="24"/>
        </w:rPr>
        <w:t>Steverman</w:t>
      </w:r>
      <w:proofErr w:type="spellEnd"/>
      <w:r w:rsidR="00C76A1A">
        <w:rPr>
          <w:rFonts w:asciiTheme="majorHAnsi" w:eastAsia="Times New Roman" w:hAnsiTheme="majorHAnsi" w:cs="Arial"/>
          <w:sz w:val="24"/>
          <w:szCs w:val="24"/>
        </w:rPr>
        <w:t xml:space="preserve"> Park and Mordecai Lincoln property.</w:t>
      </w:r>
    </w:p>
    <w:p w:rsidR="00441517" w:rsidRPr="00441517" w:rsidRDefault="00441517" w:rsidP="00441517">
      <w:pPr>
        <w:tabs>
          <w:tab w:val="left" w:pos="1170"/>
        </w:tabs>
        <w:rPr>
          <w:rFonts w:asciiTheme="majorHAnsi" w:hAnsiTheme="majorHAnsi" w:cs="Arial"/>
          <w:b/>
          <w:sz w:val="24"/>
          <w:szCs w:val="24"/>
          <w:u w:val="single"/>
        </w:rPr>
      </w:pPr>
      <w:r w:rsidRPr="00441517">
        <w:rPr>
          <w:rFonts w:asciiTheme="majorHAnsi" w:hAnsiTheme="majorHAnsi" w:cs="Arial"/>
          <w:b/>
          <w:sz w:val="24"/>
          <w:szCs w:val="24"/>
          <w:u w:val="single"/>
        </w:rPr>
        <w:t>Discussion/Update</w:t>
      </w:r>
    </w:p>
    <w:p w:rsidR="00441517" w:rsidRPr="00C76A1A" w:rsidRDefault="00441517" w:rsidP="00441517">
      <w:pPr>
        <w:tabs>
          <w:tab w:val="left" w:pos="1170"/>
        </w:tabs>
        <w:rPr>
          <w:rFonts w:asciiTheme="majorHAnsi" w:hAnsiTheme="majorHAnsi" w:cs="Arial"/>
          <w:sz w:val="24"/>
          <w:szCs w:val="24"/>
          <w:u w:val="single"/>
        </w:rPr>
      </w:pPr>
      <w:r w:rsidRPr="00C76A1A">
        <w:rPr>
          <w:rFonts w:asciiTheme="majorHAnsi" w:hAnsiTheme="majorHAnsi" w:cs="Arial"/>
          <w:sz w:val="24"/>
          <w:szCs w:val="24"/>
          <w:u w:val="single"/>
        </w:rPr>
        <w:t>Application for Restoration</w:t>
      </w:r>
      <w:r w:rsidRPr="00C76A1A">
        <w:rPr>
          <w:rFonts w:asciiTheme="majorHAnsi" w:hAnsiTheme="majorHAnsi" w:cs="Arial"/>
          <w:spacing w:val="-3"/>
          <w:sz w:val="24"/>
          <w:szCs w:val="24"/>
          <w:u w:val="single"/>
        </w:rPr>
        <w:t xml:space="preserve"> </w:t>
      </w:r>
      <w:r w:rsidRPr="00C76A1A">
        <w:rPr>
          <w:rFonts w:asciiTheme="majorHAnsi" w:hAnsiTheme="majorHAnsi" w:cs="Arial"/>
          <w:sz w:val="24"/>
          <w:szCs w:val="24"/>
          <w:u w:val="single"/>
        </w:rPr>
        <w:t>of</w:t>
      </w:r>
      <w:r w:rsidRPr="00C76A1A">
        <w:rPr>
          <w:rFonts w:asciiTheme="majorHAnsi" w:hAnsiTheme="majorHAnsi" w:cs="Arial"/>
          <w:spacing w:val="-2"/>
          <w:sz w:val="24"/>
          <w:szCs w:val="24"/>
          <w:u w:val="single"/>
        </w:rPr>
        <w:t xml:space="preserve"> </w:t>
      </w:r>
      <w:r w:rsidRPr="00C76A1A">
        <w:rPr>
          <w:rFonts w:asciiTheme="majorHAnsi" w:hAnsiTheme="majorHAnsi" w:cs="Arial"/>
          <w:sz w:val="24"/>
          <w:szCs w:val="24"/>
          <w:u w:val="single"/>
        </w:rPr>
        <w:t>Town</w:t>
      </w:r>
      <w:r w:rsidRPr="00C76A1A">
        <w:rPr>
          <w:rFonts w:asciiTheme="majorHAnsi" w:hAnsiTheme="majorHAnsi" w:cs="Arial"/>
          <w:spacing w:val="-2"/>
          <w:sz w:val="24"/>
          <w:szCs w:val="24"/>
          <w:u w:val="single"/>
        </w:rPr>
        <w:t xml:space="preserve"> </w:t>
      </w:r>
      <w:r w:rsidRPr="00C76A1A">
        <w:rPr>
          <w:rFonts w:asciiTheme="majorHAnsi" w:hAnsiTheme="majorHAnsi" w:cs="Arial"/>
          <w:sz w:val="24"/>
          <w:szCs w:val="24"/>
          <w:u w:val="single"/>
        </w:rPr>
        <w:t>of</w:t>
      </w:r>
      <w:r w:rsidRPr="00C76A1A">
        <w:rPr>
          <w:rFonts w:asciiTheme="majorHAnsi" w:hAnsiTheme="majorHAnsi" w:cs="Arial"/>
          <w:spacing w:val="-1"/>
          <w:sz w:val="24"/>
          <w:szCs w:val="24"/>
          <w:u w:val="single"/>
        </w:rPr>
        <w:t xml:space="preserve"> </w:t>
      </w:r>
      <w:r w:rsidRPr="00C76A1A">
        <w:rPr>
          <w:rFonts w:asciiTheme="majorHAnsi" w:hAnsiTheme="majorHAnsi" w:cs="Arial"/>
          <w:sz w:val="24"/>
          <w:szCs w:val="24"/>
          <w:u w:val="single"/>
        </w:rPr>
        <w:t>Scituate</w:t>
      </w:r>
      <w:r w:rsidRPr="00C76A1A">
        <w:rPr>
          <w:rFonts w:asciiTheme="majorHAnsi" w:hAnsiTheme="majorHAnsi" w:cs="Arial"/>
          <w:spacing w:val="-3"/>
          <w:sz w:val="24"/>
          <w:szCs w:val="24"/>
          <w:u w:val="single"/>
        </w:rPr>
        <w:t xml:space="preserve"> </w:t>
      </w:r>
      <w:r w:rsidRPr="00C76A1A">
        <w:rPr>
          <w:rFonts w:asciiTheme="majorHAnsi" w:hAnsiTheme="majorHAnsi" w:cs="Arial"/>
          <w:sz w:val="24"/>
          <w:szCs w:val="24"/>
          <w:u w:val="single"/>
        </w:rPr>
        <w:t>1924</w:t>
      </w:r>
      <w:r w:rsidRPr="00C76A1A">
        <w:rPr>
          <w:rFonts w:asciiTheme="majorHAnsi" w:hAnsiTheme="majorHAnsi" w:cs="Arial"/>
          <w:spacing w:val="-2"/>
          <w:sz w:val="24"/>
          <w:szCs w:val="24"/>
          <w:u w:val="single"/>
        </w:rPr>
        <w:t xml:space="preserve"> </w:t>
      </w:r>
      <w:r w:rsidRPr="00C76A1A">
        <w:rPr>
          <w:rFonts w:asciiTheme="majorHAnsi" w:hAnsiTheme="majorHAnsi" w:cs="Arial"/>
          <w:sz w:val="24"/>
          <w:szCs w:val="24"/>
          <w:u w:val="single"/>
        </w:rPr>
        <w:t>White</w:t>
      </w:r>
      <w:r w:rsidRPr="00C76A1A">
        <w:rPr>
          <w:rFonts w:asciiTheme="majorHAnsi" w:hAnsiTheme="majorHAnsi" w:cs="Arial"/>
          <w:spacing w:val="-3"/>
          <w:sz w:val="24"/>
          <w:szCs w:val="24"/>
          <w:u w:val="single"/>
        </w:rPr>
        <w:t xml:space="preserve"> </w:t>
      </w:r>
      <w:r w:rsidRPr="00C76A1A">
        <w:rPr>
          <w:rFonts w:asciiTheme="majorHAnsi" w:hAnsiTheme="majorHAnsi" w:cs="Arial"/>
          <w:sz w:val="24"/>
          <w:szCs w:val="24"/>
          <w:u w:val="single"/>
        </w:rPr>
        <w:t>Fire</w:t>
      </w:r>
      <w:r w:rsidRPr="00C76A1A">
        <w:rPr>
          <w:rFonts w:asciiTheme="majorHAnsi" w:hAnsiTheme="majorHAnsi" w:cs="Arial"/>
          <w:spacing w:val="-2"/>
          <w:sz w:val="24"/>
          <w:szCs w:val="24"/>
          <w:u w:val="single"/>
        </w:rPr>
        <w:t xml:space="preserve"> </w:t>
      </w:r>
      <w:r w:rsidRPr="00C76A1A">
        <w:rPr>
          <w:rFonts w:asciiTheme="majorHAnsi" w:hAnsiTheme="majorHAnsi" w:cs="Arial"/>
          <w:sz w:val="24"/>
          <w:szCs w:val="24"/>
          <w:u w:val="single"/>
        </w:rPr>
        <w:t>Truck – Dan Fennelly</w:t>
      </w:r>
    </w:p>
    <w:p w:rsidR="00C76A1A" w:rsidRDefault="00C76A1A" w:rsidP="00441517">
      <w:pPr>
        <w:tabs>
          <w:tab w:val="left" w:pos="1170"/>
        </w:tabs>
        <w:rPr>
          <w:rFonts w:asciiTheme="majorHAnsi" w:hAnsiTheme="majorHAnsi" w:cs="Arial"/>
          <w:sz w:val="24"/>
          <w:szCs w:val="24"/>
        </w:rPr>
      </w:pPr>
      <w:r>
        <w:rPr>
          <w:rFonts w:asciiTheme="majorHAnsi" w:hAnsiTheme="majorHAnsi" w:cs="Arial"/>
          <w:sz w:val="24"/>
          <w:szCs w:val="24"/>
        </w:rPr>
        <w:t>Mr. Fennelly was at the BOS meeting when this was discussed. Chief Murphy did agree to store it at the Public Safety Facility. The BOS were very supportive and voted to approve it.</w:t>
      </w:r>
    </w:p>
    <w:p w:rsidR="00C76A1A" w:rsidRPr="00441517" w:rsidRDefault="00C76A1A" w:rsidP="00441517">
      <w:pPr>
        <w:tabs>
          <w:tab w:val="left" w:pos="1170"/>
        </w:tabs>
        <w:rPr>
          <w:rFonts w:asciiTheme="majorHAnsi" w:hAnsiTheme="majorHAnsi" w:cs="Arial"/>
          <w:sz w:val="24"/>
          <w:szCs w:val="24"/>
        </w:rPr>
      </w:pPr>
      <w:r>
        <w:rPr>
          <w:rFonts w:asciiTheme="majorHAnsi" w:hAnsiTheme="majorHAnsi" w:cs="Arial"/>
          <w:sz w:val="24"/>
          <w:szCs w:val="24"/>
        </w:rPr>
        <w:t>Ms. Brennen said that they still need clarification on the insurance issues.</w:t>
      </w:r>
    </w:p>
    <w:p w:rsidR="00441517" w:rsidRPr="00C76A1A" w:rsidRDefault="00441517" w:rsidP="00441517">
      <w:pPr>
        <w:tabs>
          <w:tab w:val="left" w:pos="1170"/>
        </w:tabs>
        <w:rPr>
          <w:rFonts w:asciiTheme="majorHAnsi" w:hAnsiTheme="majorHAnsi" w:cs="Arial"/>
          <w:sz w:val="24"/>
          <w:szCs w:val="24"/>
          <w:u w:val="single"/>
        </w:rPr>
      </w:pPr>
      <w:r w:rsidRPr="00C76A1A">
        <w:rPr>
          <w:rFonts w:asciiTheme="majorHAnsi" w:eastAsia="Times New Roman" w:hAnsiTheme="majorHAnsi" w:cs="Arial"/>
          <w:sz w:val="24"/>
          <w:szCs w:val="24"/>
          <w:u w:val="single"/>
        </w:rPr>
        <w:t xml:space="preserve">Mordecai Lincoln Property </w:t>
      </w:r>
      <w:r w:rsidR="00C76A1A">
        <w:rPr>
          <w:rFonts w:asciiTheme="majorHAnsi" w:hAnsiTheme="majorHAnsi" w:cs="Arial"/>
          <w:sz w:val="24"/>
          <w:szCs w:val="24"/>
          <w:u w:val="single"/>
        </w:rPr>
        <w:t>–</w:t>
      </w:r>
      <w:r w:rsidRPr="00C76A1A">
        <w:rPr>
          <w:rFonts w:asciiTheme="majorHAnsi" w:hAnsiTheme="majorHAnsi" w:cs="Arial"/>
          <w:sz w:val="24"/>
          <w:szCs w:val="24"/>
          <w:u w:val="single"/>
        </w:rPr>
        <w:t xml:space="preserve"> </w:t>
      </w:r>
      <w:r w:rsidR="00C76A1A">
        <w:rPr>
          <w:rFonts w:asciiTheme="majorHAnsi" w:hAnsiTheme="majorHAnsi" w:cs="Arial"/>
          <w:sz w:val="24"/>
          <w:szCs w:val="24"/>
          <w:u w:val="single"/>
        </w:rPr>
        <w:t>Dan Fennelly</w:t>
      </w:r>
    </w:p>
    <w:p w:rsidR="00441517" w:rsidRDefault="00C76A1A" w:rsidP="00441517">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The appraisal came in at $1.87M and the Town will purchase it for $900,000 if it is passed at ATM.</w:t>
      </w:r>
    </w:p>
    <w:p w:rsidR="00441517" w:rsidRDefault="00C76A1A" w:rsidP="00441517">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Mr. Smith is working on a write up for ATM. Ms. Scott Pipes is putting together a video the meeting. Mr. Chick asked if they were doing a presentation for the Town.</w:t>
      </w:r>
    </w:p>
    <w:p w:rsidR="00E000AC" w:rsidRPr="00C76A1A" w:rsidRDefault="00441517" w:rsidP="00C76A1A">
      <w:pPr>
        <w:tabs>
          <w:tab w:val="left" w:pos="1170"/>
        </w:tabs>
        <w:rPr>
          <w:rFonts w:asciiTheme="majorHAnsi" w:hAnsiTheme="majorHAnsi" w:cs="Arial"/>
          <w:b/>
          <w:sz w:val="24"/>
          <w:szCs w:val="24"/>
          <w:u w:val="single"/>
        </w:rPr>
      </w:pPr>
      <w:r w:rsidRPr="00C76A1A">
        <w:rPr>
          <w:rFonts w:asciiTheme="majorHAnsi" w:eastAsia="Times New Roman" w:hAnsiTheme="majorHAnsi" w:cs="Arial"/>
          <w:b/>
          <w:sz w:val="24"/>
          <w:szCs w:val="24"/>
          <w:u w:val="single"/>
        </w:rPr>
        <w:t>New/Old Business</w:t>
      </w:r>
      <w:r w:rsidR="00C76A1A" w:rsidRPr="00C76A1A">
        <w:rPr>
          <w:rFonts w:asciiTheme="majorHAnsi" w:hAnsiTheme="majorHAnsi" w:cs="Arial"/>
          <w:sz w:val="24"/>
          <w:szCs w:val="24"/>
        </w:rPr>
        <w:t xml:space="preserve"> – there was no new/old business</w:t>
      </w:r>
    </w:p>
    <w:p w:rsidR="00896D01" w:rsidRPr="00441517" w:rsidRDefault="00896D01" w:rsidP="00896D01">
      <w:pPr>
        <w:rPr>
          <w:rFonts w:asciiTheme="majorHAnsi" w:eastAsia="Times New Roman" w:hAnsiTheme="majorHAnsi" w:cs="Arial"/>
          <w:sz w:val="24"/>
          <w:szCs w:val="24"/>
        </w:rPr>
      </w:pPr>
      <w:r w:rsidRPr="00441517">
        <w:rPr>
          <w:rFonts w:asciiTheme="majorHAnsi" w:eastAsia="Times New Roman" w:hAnsiTheme="majorHAnsi" w:cs="Arial"/>
          <w:sz w:val="24"/>
          <w:szCs w:val="24"/>
        </w:rPr>
        <w:t>Mr. Fennelly told the Board that he has sold his house and may be moving out of town. If that happens, he would like to finish out his term if the Board agrees.</w:t>
      </w:r>
    </w:p>
    <w:p w:rsidR="009C1962" w:rsidRPr="00441517" w:rsidRDefault="00C76A1A" w:rsidP="00183992">
      <w:pPr>
        <w:spacing w:after="0" w:line="240" w:lineRule="auto"/>
        <w:rPr>
          <w:rFonts w:asciiTheme="majorHAnsi" w:hAnsiTheme="majorHAnsi"/>
          <w:sz w:val="24"/>
          <w:szCs w:val="24"/>
        </w:rPr>
      </w:pPr>
      <w:r>
        <w:rPr>
          <w:rFonts w:asciiTheme="majorHAnsi" w:hAnsiTheme="majorHAnsi"/>
          <w:sz w:val="24"/>
          <w:szCs w:val="24"/>
        </w:rPr>
        <w:t>M</w:t>
      </w:r>
      <w:r w:rsidR="009C1962" w:rsidRPr="00441517">
        <w:rPr>
          <w:rFonts w:asciiTheme="majorHAnsi" w:hAnsiTheme="majorHAnsi"/>
          <w:sz w:val="24"/>
          <w:szCs w:val="24"/>
        </w:rPr>
        <w:t xml:space="preserve">eeting was adjourned at </w:t>
      </w:r>
      <w:r w:rsidR="00441517">
        <w:rPr>
          <w:rFonts w:asciiTheme="majorHAnsi" w:hAnsiTheme="majorHAnsi"/>
          <w:sz w:val="24"/>
          <w:szCs w:val="24"/>
        </w:rPr>
        <w:t>7:30</w:t>
      </w:r>
      <w:r w:rsidR="009C1962" w:rsidRPr="00441517">
        <w:rPr>
          <w:rFonts w:asciiTheme="majorHAnsi" w:hAnsiTheme="majorHAnsi"/>
          <w:sz w:val="24"/>
          <w:szCs w:val="24"/>
        </w:rPr>
        <w:t xml:space="preserve"> pm.</w:t>
      </w:r>
    </w:p>
    <w:p w:rsidR="00D2250C" w:rsidRPr="00441517" w:rsidRDefault="00D2250C" w:rsidP="00177A83">
      <w:pPr>
        <w:tabs>
          <w:tab w:val="left" w:pos="1080"/>
        </w:tabs>
        <w:spacing w:after="0" w:line="240" w:lineRule="auto"/>
        <w:rPr>
          <w:rFonts w:asciiTheme="majorHAnsi" w:hAnsiTheme="majorHAnsi"/>
          <w:sz w:val="24"/>
          <w:szCs w:val="24"/>
        </w:rPr>
      </w:pPr>
    </w:p>
    <w:p w:rsidR="00165F48" w:rsidRPr="00441517" w:rsidRDefault="00165F48" w:rsidP="00177A83">
      <w:pPr>
        <w:tabs>
          <w:tab w:val="left" w:pos="1080"/>
        </w:tabs>
        <w:spacing w:after="0" w:line="240" w:lineRule="auto"/>
        <w:rPr>
          <w:rFonts w:asciiTheme="majorHAnsi" w:eastAsia="Times New Roman" w:hAnsiTheme="majorHAnsi" w:cs="Arial"/>
          <w:i/>
          <w:sz w:val="24"/>
          <w:szCs w:val="24"/>
        </w:rPr>
      </w:pPr>
      <w:r w:rsidRPr="00441517">
        <w:rPr>
          <w:rFonts w:asciiTheme="majorHAnsi" w:eastAsia="Times New Roman" w:hAnsiTheme="majorHAnsi" w:cs="Arial"/>
          <w:i/>
          <w:sz w:val="24"/>
          <w:szCs w:val="24"/>
        </w:rPr>
        <w:t>Submitted by</w:t>
      </w:r>
    </w:p>
    <w:p w:rsidR="00725639" w:rsidRPr="00441517" w:rsidRDefault="00165F48" w:rsidP="00177A83">
      <w:pPr>
        <w:tabs>
          <w:tab w:val="left" w:pos="1080"/>
        </w:tabs>
        <w:spacing w:after="0" w:line="240" w:lineRule="auto"/>
        <w:rPr>
          <w:rFonts w:asciiTheme="majorHAnsi" w:eastAsia="Times New Roman" w:hAnsiTheme="majorHAnsi" w:cs="Arial"/>
          <w:i/>
          <w:sz w:val="24"/>
          <w:szCs w:val="24"/>
        </w:rPr>
      </w:pPr>
      <w:r w:rsidRPr="00441517">
        <w:rPr>
          <w:rFonts w:asciiTheme="majorHAnsi" w:eastAsia="Times New Roman" w:hAnsiTheme="majorHAnsi" w:cs="Arial"/>
          <w:i/>
          <w:sz w:val="24"/>
          <w:szCs w:val="24"/>
        </w:rPr>
        <w:t xml:space="preserve">Mary </w:t>
      </w:r>
      <w:r w:rsidR="00725639" w:rsidRPr="00441517">
        <w:rPr>
          <w:rFonts w:asciiTheme="majorHAnsi" w:eastAsia="Times New Roman" w:hAnsiTheme="majorHAnsi" w:cs="Arial"/>
          <w:i/>
          <w:sz w:val="24"/>
          <w:szCs w:val="24"/>
        </w:rPr>
        <w:t>Sprague</w:t>
      </w:r>
    </w:p>
    <w:p w:rsidR="00CA3A2C" w:rsidRPr="00441517" w:rsidRDefault="00CA3A2C" w:rsidP="00177A83">
      <w:pPr>
        <w:tabs>
          <w:tab w:val="left" w:pos="1080"/>
        </w:tabs>
        <w:spacing w:after="0" w:line="240" w:lineRule="auto"/>
        <w:rPr>
          <w:rFonts w:asciiTheme="majorHAnsi" w:eastAsia="Times New Roman" w:hAnsiTheme="majorHAnsi" w:cs="Arial"/>
          <w:i/>
          <w:sz w:val="24"/>
          <w:szCs w:val="24"/>
        </w:rPr>
      </w:pPr>
    </w:p>
    <w:p w:rsidR="00286343" w:rsidRPr="00441517" w:rsidRDefault="00286343" w:rsidP="00177A83">
      <w:pPr>
        <w:tabs>
          <w:tab w:val="left" w:pos="1080"/>
        </w:tabs>
        <w:spacing w:after="0" w:line="240" w:lineRule="auto"/>
        <w:rPr>
          <w:rFonts w:asciiTheme="majorHAnsi" w:eastAsia="Times New Roman" w:hAnsiTheme="majorHAnsi" w:cs="Arial"/>
          <w:i/>
          <w:sz w:val="24"/>
          <w:szCs w:val="24"/>
        </w:rPr>
      </w:pPr>
      <w:r w:rsidRPr="00441517">
        <w:rPr>
          <w:rFonts w:asciiTheme="majorHAnsi" w:eastAsia="Times New Roman" w:hAnsiTheme="majorHAnsi" w:cs="Arial"/>
          <w:i/>
          <w:sz w:val="24"/>
          <w:szCs w:val="24"/>
        </w:rPr>
        <w:t xml:space="preserve">Documents submitted: </w:t>
      </w:r>
      <w:r w:rsidR="001A6A66">
        <w:rPr>
          <w:rFonts w:asciiTheme="majorHAnsi" w:eastAsia="Times New Roman" w:hAnsiTheme="majorHAnsi" w:cs="Arial"/>
          <w:i/>
          <w:sz w:val="24"/>
          <w:szCs w:val="24"/>
        </w:rPr>
        <w:t>none</w:t>
      </w:r>
    </w:p>
    <w:p w:rsidR="00286343" w:rsidRPr="00441517" w:rsidRDefault="00286343" w:rsidP="00177A83">
      <w:pPr>
        <w:tabs>
          <w:tab w:val="left" w:pos="1080"/>
        </w:tabs>
        <w:spacing w:after="0" w:line="240" w:lineRule="auto"/>
        <w:rPr>
          <w:rFonts w:asciiTheme="majorHAnsi" w:eastAsia="Times New Roman" w:hAnsiTheme="majorHAnsi" w:cs="Arial"/>
          <w:i/>
          <w:sz w:val="24"/>
          <w:szCs w:val="24"/>
        </w:rPr>
      </w:pPr>
    </w:p>
    <w:sectPr w:rsidR="00286343" w:rsidRPr="00441517" w:rsidSect="001F55C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CC9"/>
    <w:multiLevelType w:val="hybridMultilevel"/>
    <w:tmpl w:val="0CBCF814"/>
    <w:lvl w:ilvl="0" w:tplc="BF3872AE">
      <w:start w:val="1"/>
      <w:numFmt w:val="bullet"/>
      <w:lvlText w:val=""/>
      <w:lvlJc w:val="left"/>
      <w:pPr>
        <w:tabs>
          <w:tab w:val="num" w:pos="720"/>
        </w:tabs>
        <w:ind w:left="720" w:hanging="360"/>
      </w:pPr>
      <w:rPr>
        <w:rFonts w:ascii="Wingdings" w:hAnsi="Wingdings" w:hint="default"/>
      </w:rPr>
    </w:lvl>
    <w:lvl w:ilvl="1" w:tplc="0D2EEB3E" w:tentative="1">
      <w:start w:val="1"/>
      <w:numFmt w:val="bullet"/>
      <w:lvlText w:val=""/>
      <w:lvlJc w:val="left"/>
      <w:pPr>
        <w:tabs>
          <w:tab w:val="num" w:pos="1440"/>
        </w:tabs>
        <w:ind w:left="1440" w:hanging="360"/>
      </w:pPr>
      <w:rPr>
        <w:rFonts w:ascii="Wingdings" w:hAnsi="Wingdings" w:hint="default"/>
      </w:rPr>
    </w:lvl>
    <w:lvl w:ilvl="2" w:tplc="5958D70C" w:tentative="1">
      <w:start w:val="1"/>
      <w:numFmt w:val="bullet"/>
      <w:lvlText w:val=""/>
      <w:lvlJc w:val="left"/>
      <w:pPr>
        <w:tabs>
          <w:tab w:val="num" w:pos="2160"/>
        </w:tabs>
        <w:ind w:left="2160" w:hanging="360"/>
      </w:pPr>
      <w:rPr>
        <w:rFonts w:ascii="Wingdings" w:hAnsi="Wingdings" w:hint="default"/>
      </w:rPr>
    </w:lvl>
    <w:lvl w:ilvl="3" w:tplc="8522EB82" w:tentative="1">
      <w:start w:val="1"/>
      <w:numFmt w:val="bullet"/>
      <w:lvlText w:val=""/>
      <w:lvlJc w:val="left"/>
      <w:pPr>
        <w:tabs>
          <w:tab w:val="num" w:pos="2880"/>
        </w:tabs>
        <w:ind w:left="2880" w:hanging="360"/>
      </w:pPr>
      <w:rPr>
        <w:rFonts w:ascii="Wingdings" w:hAnsi="Wingdings" w:hint="default"/>
      </w:rPr>
    </w:lvl>
    <w:lvl w:ilvl="4" w:tplc="6262DBF4" w:tentative="1">
      <w:start w:val="1"/>
      <w:numFmt w:val="bullet"/>
      <w:lvlText w:val=""/>
      <w:lvlJc w:val="left"/>
      <w:pPr>
        <w:tabs>
          <w:tab w:val="num" w:pos="3600"/>
        </w:tabs>
        <w:ind w:left="3600" w:hanging="360"/>
      </w:pPr>
      <w:rPr>
        <w:rFonts w:ascii="Wingdings" w:hAnsi="Wingdings" w:hint="default"/>
      </w:rPr>
    </w:lvl>
    <w:lvl w:ilvl="5" w:tplc="A518FB46" w:tentative="1">
      <w:start w:val="1"/>
      <w:numFmt w:val="bullet"/>
      <w:lvlText w:val=""/>
      <w:lvlJc w:val="left"/>
      <w:pPr>
        <w:tabs>
          <w:tab w:val="num" w:pos="4320"/>
        </w:tabs>
        <w:ind w:left="4320" w:hanging="360"/>
      </w:pPr>
      <w:rPr>
        <w:rFonts w:ascii="Wingdings" w:hAnsi="Wingdings" w:hint="default"/>
      </w:rPr>
    </w:lvl>
    <w:lvl w:ilvl="6" w:tplc="5308F07C" w:tentative="1">
      <w:start w:val="1"/>
      <w:numFmt w:val="bullet"/>
      <w:lvlText w:val=""/>
      <w:lvlJc w:val="left"/>
      <w:pPr>
        <w:tabs>
          <w:tab w:val="num" w:pos="5040"/>
        </w:tabs>
        <w:ind w:left="5040" w:hanging="360"/>
      </w:pPr>
      <w:rPr>
        <w:rFonts w:ascii="Wingdings" w:hAnsi="Wingdings" w:hint="default"/>
      </w:rPr>
    </w:lvl>
    <w:lvl w:ilvl="7" w:tplc="804A0A7A" w:tentative="1">
      <w:start w:val="1"/>
      <w:numFmt w:val="bullet"/>
      <w:lvlText w:val=""/>
      <w:lvlJc w:val="left"/>
      <w:pPr>
        <w:tabs>
          <w:tab w:val="num" w:pos="5760"/>
        </w:tabs>
        <w:ind w:left="5760" w:hanging="360"/>
      </w:pPr>
      <w:rPr>
        <w:rFonts w:ascii="Wingdings" w:hAnsi="Wingdings" w:hint="default"/>
      </w:rPr>
    </w:lvl>
    <w:lvl w:ilvl="8" w:tplc="68C244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D7A0F"/>
    <w:multiLevelType w:val="hybridMultilevel"/>
    <w:tmpl w:val="EBEC8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8755F5"/>
    <w:multiLevelType w:val="hybridMultilevel"/>
    <w:tmpl w:val="CE120252"/>
    <w:lvl w:ilvl="0" w:tplc="4EA8DD6E">
      <w:start w:val="1"/>
      <w:numFmt w:val="bullet"/>
      <w:lvlText w:val=""/>
      <w:lvlJc w:val="left"/>
      <w:pPr>
        <w:tabs>
          <w:tab w:val="num" w:pos="720"/>
        </w:tabs>
        <w:ind w:left="720" w:hanging="360"/>
      </w:pPr>
      <w:rPr>
        <w:rFonts w:ascii="Wingdings" w:hAnsi="Wingdings" w:hint="default"/>
      </w:rPr>
    </w:lvl>
    <w:lvl w:ilvl="1" w:tplc="890ABD10" w:tentative="1">
      <w:start w:val="1"/>
      <w:numFmt w:val="bullet"/>
      <w:lvlText w:val=""/>
      <w:lvlJc w:val="left"/>
      <w:pPr>
        <w:tabs>
          <w:tab w:val="num" w:pos="1440"/>
        </w:tabs>
        <w:ind w:left="1440" w:hanging="360"/>
      </w:pPr>
      <w:rPr>
        <w:rFonts w:ascii="Wingdings" w:hAnsi="Wingdings" w:hint="default"/>
      </w:rPr>
    </w:lvl>
    <w:lvl w:ilvl="2" w:tplc="B1E89116" w:tentative="1">
      <w:start w:val="1"/>
      <w:numFmt w:val="bullet"/>
      <w:lvlText w:val=""/>
      <w:lvlJc w:val="left"/>
      <w:pPr>
        <w:tabs>
          <w:tab w:val="num" w:pos="2160"/>
        </w:tabs>
        <w:ind w:left="2160" w:hanging="360"/>
      </w:pPr>
      <w:rPr>
        <w:rFonts w:ascii="Wingdings" w:hAnsi="Wingdings" w:hint="default"/>
      </w:rPr>
    </w:lvl>
    <w:lvl w:ilvl="3" w:tplc="6644A170" w:tentative="1">
      <w:start w:val="1"/>
      <w:numFmt w:val="bullet"/>
      <w:lvlText w:val=""/>
      <w:lvlJc w:val="left"/>
      <w:pPr>
        <w:tabs>
          <w:tab w:val="num" w:pos="2880"/>
        </w:tabs>
        <w:ind w:left="2880" w:hanging="360"/>
      </w:pPr>
      <w:rPr>
        <w:rFonts w:ascii="Wingdings" w:hAnsi="Wingdings" w:hint="default"/>
      </w:rPr>
    </w:lvl>
    <w:lvl w:ilvl="4" w:tplc="EF3A25F0" w:tentative="1">
      <w:start w:val="1"/>
      <w:numFmt w:val="bullet"/>
      <w:lvlText w:val=""/>
      <w:lvlJc w:val="left"/>
      <w:pPr>
        <w:tabs>
          <w:tab w:val="num" w:pos="3600"/>
        </w:tabs>
        <w:ind w:left="3600" w:hanging="360"/>
      </w:pPr>
      <w:rPr>
        <w:rFonts w:ascii="Wingdings" w:hAnsi="Wingdings" w:hint="default"/>
      </w:rPr>
    </w:lvl>
    <w:lvl w:ilvl="5" w:tplc="C52A6772" w:tentative="1">
      <w:start w:val="1"/>
      <w:numFmt w:val="bullet"/>
      <w:lvlText w:val=""/>
      <w:lvlJc w:val="left"/>
      <w:pPr>
        <w:tabs>
          <w:tab w:val="num" w:pos="4320"/>
        </w:tabs>
        <w:ind w:left="4320" w:hanging="360"/>
      </w:pPr>
      <w:rPr>
        <w:rFonts w:ascii="Wingdings" w:hAnsi="Wingdings" w:hint="default"/>
      </w:rPr>
    </w:lvl>
    <w:lvl w:ilvl="6" w:tplc="219EF4B6" w:tentative="1">
      <w:start w:val="1"/>
      <w:numFmt w:val="bullet"/>
      <w:lvlText w:val=""/>
      <w:lvlJc w:val="left"/>
      <w:pPr>
        <w:tabs>
          <w:tab w:val="num" w:pos="5040"/>
        </w:tabs>
        <w:ind w:left="5040" w:hanging="360"/>
      </w:pPr>
      <w:rPr>
        <w:rFonts w:ascii="Wingdings" w:hAnsi="Wingdings" w:hint="default"/>
      </w:rPr>
    </w:lvl>
    <w:lvl w:ilvl="7" w:tplc="9264B100" w:tentative="1">
      <w:start w:val="1"/>
      <w:numFmt w:val="bullet"/>
      <w:lvlText w:val=""/>
      <w:lvlJc w:val="left"/>
      <w:pPr>
        <w:tabs>
          <w:tab w:val="num" w:pos="5760"/>
        </w:tabs>
        <w:ind w:left="5760" w:hanging="360"/>
      </w:pPr>
      <w:rPr>
        <w:rFonts w:ascii="Wingdings" w:hAnsi="Wingdings" w:hint="default"/>
      </w:rPr>
    </w:lvl>
    <w:lvl w:ilvl="8" w:tplc="D34819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C611D"/>
    <w:multiLevelType w:val="hybridMultilevel"/>
    <w:tmpl w:val="9DA2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E672F"/>
    <w:multiLevelType w:val="hybridMultilevel"/>
    <w:tmpl w:val="8B4A0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7C540B"/>
    <w:multiLevelType w:val="hybridMultilevel"/>
    <w:tmpl w:val="D0CA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F7380"/>
    <w:multiLevelType w:val="hybridMultilevel"/>
    <w:tmpl w:val="A18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C0947"/>
    <w:multiLevelType w:val="hybridMultilevel"/>
    <w:tmpl w:val="2348C550"/>
    <w:lvl w:ilvl="0" w:tplc="171CDAC6">
      <w:start w:val="1"/>
      <w:numFmt w:val="bullet"/>
      <w:lvlText w:val=""/>
      <w:lvlJc w:val="left"/>
      <w:pPr>
        <w:tabs>
          <w:tab w:val="num" w:pos="720"/>
        </w:tabs>
        <w:ind w:left="720" w:hanging="360"/>
      </w:pPr>
      <w:rPr>
        <w:rFonts w:ascii="Wingdings" w:hAnsi="Wingdings" w:hint="default"/>
      </w:rPr>
    </w:lvl>
    <w:lvl w:ilvl="1" w:tplc="5C4AE496">
      <w:start w:val="1"/>
      <w:numFmt w:val="bullet"/>
      <w:lvlText w:val=""/>
      <w:lvlJc w:val="left"/>
      <w:pPr>
        <w:tabs>
          <w:tab w:val="num" w:pos="1440"/>
        </w:tabs>
        <w:ind w:left="1440" w:hanging="360"/>
      </w:pPr>
      <w:rPr>
        <w:rFonts w:ascii="Wingdings" w:hAnsi="Wingdings" w:hint="default"/>
      </w:rPr>
    </w:lvl>
    <w:lvl w:ilvl="2" w:tplc="F01C04C6" w:tentative="1">
      <w:start w:val="1"/>
      <w:numFmt w:val="bullet"/>
      <w:lvlText w:val=""/>
      <w:lvlJc w:val="left"/>
      <w:pPr>
        <w:tabs>
          <w:tab w:val="num" w:pos="2160"/>
        </w:tabs>
        <w:ind w:left="2160" w:hanging="360"/>
      </w:pPr>
      <w:rPr>
        <w:rFonts w:ascii="Wingdings" w:hAnsi="Wingdings" w:hint="default"/>
      </w:rPr>
    </w:lvl>
    <w:lvl w:ilvl="3" w:tplc="87E621A2" w:tentative="1">
      <w:start w:val="1"/>
      <w:numFmt w:val="bullet"/>
      <w:lvlText w:val=""/>
      <w:lvlJc w:val="left"/>
      <w:pPr>
        <w:tabs>
          <w:tab w:val="num" w:pos="2880"/>
        </w:tabs>
        <w:ind w:left="2880" w:hanging="360"/>
      </w:pPr>
      <w:rPr>
        <w:rFonts w:ascii="Wingdings" w:hAnsi="Wingdings" w:hint="default"/>
      </w:rPr>
    </w:lvl>
    <w:lvl w:ilvl="4" w:tplc="8B14ED64" w:tentative="1">
      <w:start w:val="1"/>
      <w:numFmt w:val="bullet"/>
      <w:lvlText w:val=""/>
      <w:lvlJc w:val="left"/>
      <w:pPr>
        <w:tabs>
          <w:tab w:val="num" w:pos="3600"/>
        </w:tabs>
        <w:ind w:left="3600" w:hanging="360"/>
      </w:pPr>
      <w:rPr>
        <w:rFonts w:ascii="Wingdings" w:hAnsi="Wingdings" w:hint="default"/>
      </w:rPr>
    </w:lvl>
    <w:lvl w:ilvl="5" w:tplc="B0F2A692" w:tentative="1">
      <w:start w:val="1"/>
      <w:numFmt w:val="bullet"/>
      <w:lvlText w:val=""/>
      <w:lvlJc w:val="left"/>
      <w:pPr>
        <w:tabs>
          <w:tab w:val="num" w:pos="4320"/>
        </w:tabs>
        <w:ind w:left="4320" w:hanging="360"/>
      </w:pPr>
      <w:rPr>
        <w:rFonts w:ascii="Wingdings" w:hAnsi="Wingdings" w:hint="default"/>
      </w:rPr>
    </w:lvl>
    <w:lvl w:ilvl="6" w:tplc="A1FA7AD2" w:tentative="1">
      <w:start w:val="1"/>
      <w:numFmt w:val="bullet"/>
      <w:lvlText w:val=""/>
      <w:lvlJc w:val="left"/>
      <w:pPr>
        <w:tabs>
          <w:tab w:val="num" w:pos="5040"/>
        </w:tabs>
        <w:ind w:left="5040" w:hanging="360"/>
      </w:pPr>
      <w:rPr>
        <w:rFonts w:ascii="Wingdings" w:hAnsi="Wingdings" w:hint="default"/>
      </w:rPr>
    </w:lvl>
    <w:lvl w:ilvl="7" w:tplc="54327556" w:tentative="1">
      <w:start w:val="1"/>
      <w:numFmt w:val="bullet"/>
      <w:lvlText w:val=""/>
      <w:lvlJc w:val="left"/>
      <w:pPr>
        <w:tabs>
          <w:tab w:val="num" w:pos="5760"/>
        </w:tabs>
        <w:ind w:left="5760" w:hanging="360"/>
      </w:pPr>
      <w:rPr>
        <w:rFonts w:ascii="Wingdings" w:hAnsi="Wingdings" w:hint="default"/>
      </w:rPr>
    </w:lvl>
    <w:lvl w:ilvl="8" w:tplc="DC7C2B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501FD8"/>
    <w:multiLevelType w:val="hybridMultilevel"/>
    <w:tmpl w:val="AA3E9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6A1EE4"/>
    <w:multiLevelType w:val="hybridMultilevel"/>
    <w:tmpl w:val="72BADA9E"/>
    <w:lvl w:ilvl="0" w:tplc="83480704">
      <w:start w:val="1"/>
      <w:numFmt w:val="bullet"/>
      <w:lvlText w:val=""/>
      <w:lvlJc w:val="left"/>
      <w:pPr>
        <w:tabs>
          <w:tab w:val="num" w:pos="720"/>
        </w:tabs>
        <w:ind w:left="720" w:hanging="360"/>
      </w:pPr>
      <w:rPr>
        <w:rFonts w:ascii="Wingdings" w:hAnsi="Wingdings" w:hint="default"/>
      </w:rPr>
    </w:lvl>
    <w:lvl w:ilvl="1" w:tplc="670CCAF4" w:tentative="1">
      <w:start w:val="1"/>
      <w:numFmt w:val="bullet"/>
      <w:lvlText w:val=""/>
      <w:lvlJc w:val="left"/>
      <w:pPr>
        <w:tabs>
          <w:tab w:val="num" w:pos="1440"/>
        </w:tabs>
        <w:ind w:left="1440" w:hanging="360"/>
      </w:pPr>
      <w:rPr>
        <w:rFonts w:ascii="Wingdings" w:hAnsi="Wingdings" w:hint="default"/>
      </w:rPr>
    </w:lvl>
    <w:lvl w:ilvl="2" w:tplc="9D34573E" w:tentative="1">
      <w:start w:val="1"/>
      <w:numFmt w:val="bullet"/>
      <w:lvlText w:val=""/>
      <w:lvlJc w:val="left"/>
      <w:pPr>
        <w:tabs>
          <w:tab w:val="num" w:pos="2160"/>
        </w:tabs>
        <w:ind w:left="2160" w:hanging="360"/>
      </w:pPr>
      <w:rPr>
        <w:rFonts w:ascii="Wingdings" w:hAnsi="Wingdings" w:hint="default"/>
      </w:rPr>
    </w:lvl>
    <w:lvl w:ilvl="3" w:tplc="6F14C918" w:tentative="1">
      <w:start w:val="1"/>
      <w:numFmt w:val="bullet"/>
      <w:lvlText w:val=""/>
      <w:lvlJc w:val="left"/>
      <w:pPr>
        <w:tabs>
          <w:tab w:val="num" w:pos="2880"/>
        </w:tabs>
        <w:ind w:left="2880" w:hanging="360"/>
      </w:pPr>
      <w:rPr>
        <w:rFonts w:ascii="Wingdings" w:hAnsi="Wingdings" w:hint="default"/>
      </w:rPr>
    </w:lvl>
    <w:lvl w:ilvl="4" w:tplc="430A457A" w:tentative="1">
      <w:start w:val="1"/>
      <w:numFmt w:val="bullet"/>
      <w:lvlText w:val=""/>
      <w:lvlJc w:val="left"/>
      <w:pPr>
        <w:tabs>
          <w:tab w:val="num" w:pos="3600"/>
        </w:tabs>
        <w:ind w:left="3600" w:hanging="360"/>
      </w:pPr>
      <w:rPr>
        <w:rFonts w:ascii="Wingdings" w:hAnsi="Wingdings" w:hint="default"/>
      </w:rPr>
    </w:lvl>
    <w:lvl w:ilvl="5" w:tplc="EADCC1EC" w:tentative="1">
      <w:start w:val="1"/>
      <w:numFmt w:val="bullet"/>
      <w:lvlText w:val=""/>
      <w:lvlJc w:val="left"/>
      <w:pPr>
        <w:tabs>
          <w:tab w:val="num" w:pos="4320"/>
        </w:tabs>
        <w:ind w:left="4320" w:hanging="360"/>
      </w:pPr>
      <w:rPr>
        <w:rFonts w:ascii="Wingdings" w:hAnsi="Wingdings" w:hint="default"/>
      </w:rPr>
    </w:lvl>
    <w:lvl w:ilvl="6" w:tplc="099041A2" w:tentative="1">
      <w:start w:val="1"/>
      <w:numFmt w:val="bullet"/>
      <w:lvlText w:val=""/>
      <w:lvlJc w:val="left"/>
      <w:pPr>
        <w:tabs>
          <w:tab w:val="num" w:pos="5040"/>
        </w:tabs>
        <w:ind w:left="5040" w:hanging="360"/>
      </w:pPr>
      <w:rPr>
        <w:rFonts w:ascii="Wingdings" w:hAnsi="Wingdings" w:hint="default"/>
      </w:rPr>
    </w:lvl>
    <w:lvl w:ilvl="7" w:tplc="5B7E5244" w:tentative="1">
      <w:start w:val="1"/>
      <w:numFmt w:val="bullet"/>
      <w:lvlText w:val=""/>
      <w:lvlJc w:val="left"/>
      <w:pPr>
        <w:tabs>
          <w:tab w:val="num" w:pos="5760"/>
        </w:tabs>
        <w:ind w:left="5760" w:hanging="360"/>
      </w:pPr>
      <w:rPr>
        <w:rFonts w:ascii="Wingdings" w:hAnsi="Wingdings" w:hint="default"/>
      </w:rPr>
    </w:lvl>
    <w:lvl w:ilvl="8" w:tplc="58169A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0384A"/>
    <w:multiLevelType w:val="hybridMultilevel"/>
    <w:tmpl w:val="677A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8"/>
  </w:num>
  <w:num w:numId="4">
    <w:abstractNumId w:val="5"/>
  </w:num>
  <w:num w:numId="5">
    <w:abstractNumId w:val="6"/>
  </w:num>
  <w:num w:numId="6">
    <w:abstractNumId w:val="1"/>
  </w:num>
  <w:num w:numId="7">
    <w:abstractNumId w:val="1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3E"/>
    <w:rsid w:val="000115DA"/>
    <w:rsid w:val="0002108F"/>
    <w:rsid w:val="00026DA5"/>
    <w:rsid w:val="00046296"/>
    <w:rsid w:val="000518D9"/>
    <w:rsid w:val="000865AA"/>
    <w:rsid w:val="00094BE1"/>
    <w:rsid w:val="000A574E"/>
    <w:rsid w:val="000C13DB"/>
    <w:rsid w:val="000C55AC"/>
    <w:rsid w:val="000D204D"/>
    <w:rsid w:val="000F07BF"/>
    <w:rsid w:val="00110548"/>
    <w:rsid w:val="00141FF9"/>
    <w:rsid w:val="001517F8"/>
    <w:rsid w:val="00157B45"/>
    <w:rsid w:val="00165E4A"/>
    <w:rsid w:val="00165F48"/>
    <w:rsid w:val="00177A83"/>
    <w:rsid w:val="00183992"/>
    <w:rsid w:val="00183B15"/>
    <w:rsid w:val="00186A57"/>
    <w:rsid w:val="001A6A66"/>
    <w:rsid w:val="001B3DD8"/>
    <w:rsid w:val="001F55C9"/>
    <w:rsid w:val="002160BB"/>
    <w:rsid w:val="0024103D"/>
    <w:rsid w:val="00247881"/>
    <w:rsid w:val="00274BDD"/>
    <w:rsid w:val="00284C2B"/>
    <w:rsid w:val="00286343"/>
    <w:rsid w:val="00290EFB"/>
    <w:rsid w:val="0029748B"/>
    <w:rsid w:val="002D7B7E"/>
    <w:rsid w:val="002E0D63"/>
    <w:rsid w:val="002E5888"/>
    <w:rsid w:val="002F7580"/>
    <w:rsid w:val="003039D3"/>
    <w:rsid w:val="00311F55"/>
    <w:rsid w:val="00312C78"/>
    <w:rsid w:val="00316F75"/>
    <w:rsid w:val="003A7FD3"/>
    <w:rsid w:val="003B22A8"/>
    <w:rsid w:val="003B57DC"/>
    <w:rsid w:val="003D1E32"/>
    <w:rsid w:val="003D3E09"/>
    <w:rsid w:val="003D4A83"/>
    <w:rsid w:val="003D6D42"/>
    <w:rsid w:val="003E2005"/>
    <w:rsid w:val="003F235C"/>
    <w:rsid w:val="00401CFC"/>
    <w:rsid w:val="00423B0B"/>
    <w:rsid w:val="004342D7"/>
    <w:rsid w:val="004414DA"/>
    <w:rsid w:val="00441517"/>
    <w:rsid w:val="0045754C"/>
    <w:rsid w:val="004739F0"/>
    <w:rsid w:val="00480178"/>
    <w:rsid w:val="004846D6"/>
    <w:rsid w:val="00495861"/>
    <w:rsid w:val="00497A2A"/>
    <w:rsid w:val="004C7E31"/>
    <w:rsid w:val="004F09F9"/>
    <w:rsid w:val="00513A53"/>
    <w:rsid w:val="0052320D"/>
    <w:rsid w:val="00531CE2"/>
    <w:rsid w:val="0056560D"/>
    <w:rsid w:val="00590637"/>
    <w:rsid w:val="0059077A"/>
    <w:rsid w:val="005B7EFD"/>
    <w:rsid w:val="005C3AFA"/>
    <w:rsid w:val="005D3DEF"/>
    <w:rsid w:val="005E79F5"/>
    <w:rsid w:val="00600C4A"/>
    <w:rsid w:val="006060EF"/>
    <w:rsid w:val="00624173"/>
    <w:rsid w:val="00632845"/>
    <w:rsid w:val="0066560A"/>
    <w:rsid w:val="006900A1"/>
    <w:rsid w:val="00696946"/>
    <w:rsid w:val="006B371F"/>
    <w:rsid w:val="006D0139"/>
    <w:rsid w:val="006D0845"/>
    <w:rsid w:val="006D2FDC"/>
    <w:rsid w:val="006D5D2A"/>
    <w:rsid w:val="006E338C"/>
    <w:rsid w:val="007020A2"/>
    <w:rsid w:val="0071194A"/>
    <w:rsid w:val="00712B47"/>
    <w:rsid w:val="00717F75"/>
    <w:rsid w:val="00725639"/>
    <w:rsid w:val="007420EB"/>
    <w:rsid w:val="0074439D"/>
    <w:rsid w:val="00746820"/>
    <w:rsid w:val="007608C7"/>
    <w:rsid w:val="00796C2F"/>
    <w:rsid w:val="007B15C2"/>
    <w:rsid w:val="007B5D56"/>
    <w:rsid w:val="007C3C59"/>
    <w:rsid w:val="00802388"/>
    <w:rsid w:val="00806048"/>
    <w:rsid w:val="00853EC2"/>
    <w:rsid w:val="0086363D"/>
    <w:rsid w:val="00865F79"/>
    <w:rsid w:val="00881D1A"/>
    <w:rsid w:val="00885E41"/>
    <w:rsid w:val="0089381F"/>
    <w:rsid w:val="00896D01"/>
    <w:rsid w:val="008A749C"/>
    <w:rsid w:val="008B5086"/>
    <w:rsid w:val="008E006C"/>
    <w:rsid w:val="008E0FEC"/>
    <w:rsid w:val="008F04D9"/>
    <w:rsid w:val="008F346C"/>
    <w:rsid w:val="008F6C77"/>
    <w:rsid w:val="00904F98"/>
    <w:rsid w:val="00911050"/>
    <w:rsid w:val="009149EE"/>
    <w:rsid w:val="00916638"/>
    <w:rsid w:val="00951883"/>
    <w:rsid w:val="00973D98"/>
    <w:rsid w:val="009A3EA8"/>
    <w:rsid w:val="009A5F24"/>
    <w:rsid w:val="009B6324"/>
    <w:rsid w:val="009C1962"/>
    <w:rsid w:val="009C1E8B"/>
    <w:rsid w:val="009E0C25"/>
    <w:rsid w:val="009F52CC"/>
    <w:rsid w:val="00A00CCE"/>
    <w:rsid w:val="00A039F2"/>
    <w:rsid w:val="00A147AD"/>
    <w:rsid w:val="00A216F1"/>
    <w:rsid w:val="00A569F9"/>
    <w:rsid w:val="00A57A43"/>
    <w:rsid w:val="00A637C1"/>
    <w:rsid w:val="00A67AD8"/>
    <w:rsid w:val="00A84402"/>
    <w:rsid w:val="00A8546E"/>
    <w:rsid w:val="00AD6344"/>
    <w:rsid w:val="00AE2046"/>
    <w:rsid w:val="00AF25FC"/>
    <w:rsid w:val="00AF35DE"/>
    <w:rsid w:val="00AF420D"/>
    <w:rsid w:val="00B0391C"/>
    <w:rsid w:val="00B2017F"/>
    <w:rsid w:val="00B56766"/>
    <w:rsid w:val="00B670E4"/>
    <w:rsid w:val="00B67BDF"/>
    <w:rsid w:val="00B67C4F"/>
    <w:rsid w:val="00B76D62"/>
    <w:rsid w:val="00BD48BE"/>
    <w:rsid w:val="00BE1008"/>
    <w:rsid w:val="00BE7B39"/>
    <w:rsid w:val="00BF00D5"/>
    <w:rsid w:val="00C16E9C"/>
    <w:rsid w:val="00C50003"/>
    <w:rsid w:val="00C505E0"/>
    <w:rsid w:val="00C5391E"/>
    <w:rsid w:val="00C639A3"/>
    <w:rsid w:val="00C65401"/>
    <w:rsid w:val="00C76A1A"/>
    <w:rsid w:val="00CA1924"/>
    <w:rsid w:val="00CA3A2C"/>
    <w:rsid w:val="00CC319D"/>
    <w:rsid w:val="00CC65E2"/>
    <w:rsid w:val="00D2250C"/>
    <w:rsid w:val="00D40691"/>
    <w:rsid w:val="00D54ACD"/>
    <w:rsid w:val="00D65721"/>
    <w:rsid w:val="00D8023E"/>
    <w:rsid w:val="00D82E86"/>
    <w:rsid w:val="00D9239D"/>
    <w:rsid w:val="00DF1A0E"/>
    <w:rsid w:val="00E000AC"/>
    <w:rsid w:val="00E11BAF"/>
    <w:rsid w:val="00E36ED2"/>
    <w:rsid w:val="00E452EB"/>
    <w:rsid w:val="00E550AE"/>
    <w:rsid w:val="00E57CAA"/>
    <w:rsid w:val="00E95E9E"/>
    <w:rsid w:val="00EA272C"/>
    <w:rsid w:val="00EA5D3B"/>
    <w:rsid w:val="00EB3EC7"/>
    <w:rsid w:val="00ED6454"/>
    <w:rsid w:val="00EF0B80"/>
    <w:rsid w:val="00F05A15"/>
    <w:rsid w:val="00F11BCE"/>
    <w:rsid w:val="00F27C4E"/>
    <w:rsid w:val="00F340CE"/>
    <w:rsid w:val="00F63028"/>
    <w:rsid w:val="00F83C39"/>
    <w:rsid w:val="00FA7F82"/>
    <w:rsid w:val="00FB2FA5"/>
    <w:rsid w:val="00FB32B3"/>
    <w:rsid w:val="00FB43C5"/>
    <w:rsid w:val="00FD1127"/>
    <w:rsid w:val="00FE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AF5E"/>
  <w15:docId w15:val="{CDCBC3E7-871F-412D-A864-5C17C5C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0B"/>
    <w:pPr>
      <w:ind w:left="720"/>
      <w:contextualSpacing/>
    </w:pPr>
    <w:rPr>
      <w:rFonts w:eastAsiaTheme="minorEastAsia"/>
    </w:rPr>
  </w:style>
  <w:style w:type="character" w:customStyle="1" w:styleId="apple-converted-space">
    <w:name w:val="apple-converted-space"/>
    <w:basedOn w:val="DefaultParagraphFont"/>
    <w:rsid w:val="004C7E31"/>
  </w:style>
  <w:style w:type="character" w:customStyle="1" w:styleId="spelle">
    <w:name w:val="spelle"/>
    <w:basedOn w:val="DefaultParagraphFont"/>
    <w:rsid w:val="004C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49839">
      <w:bodyDiv w:val="1"/>
      <w:marLeft w:val="0"/>
      <w:marRight w:val="0"/>
      <w:marTop w:val="0"/>
      <w:marBottom w:val="0"/>
      <w:divBdr>
        <w:top w:val="none" w:sz="0" w:space="0" w:color="auto"/>
        <w:left w:val="none" w:sz="0" w:space="0" w:color="auto"/>
        <w:bottom w:val="none" w:sz="0" w:space="0" w:color="auto"/>
        <w:right w:val="none" w:sz="0" w:space="0" w:color="auto"/>
      </w:divBdr>
      <w:divsChild>
        <w:div w:id="1413773714">
          <w:marLeft w:val="360"/>
          <w:marRight w:val="0"/>
          <w:marTop w:val="200"/>
          <w:marBottom w:val="0"/>
          <w:divBdr>
            <w:top w:val="none" w:sz="0" w:space="0" w:color="auto"/>
            <w:left w:val="none" w:sz="0" w:space="0" w:color="auto"/>
            <w:bottom w:val="none" w:sz="0" w:space="0" w:color="auto"/>
            <w:right w:val="none" w:sz="0" w:space="0" w:color="auto"/>
          </w:divBdr>
        </w:div>
        <w:div w:id="1681856618">
          <w:marLeft w:val="360"/>
          <w:marRight w:val="0"/>
          <w:marTop w:val="200"/>
          <w:marBottom w:val="0"/>
          <w:divBdr>
            <w:top w:val="none" w:sz="0" w:space="0" w:color="auto"/>
            <w:left w:val="none" w:sz="0" w:space="0" w:color="auto"/>
            <w:bottom w:val="none" w:sz="0" w:space="0" w:color="auto"/>
            <w:right w:val="none" w:sz="0" w:space="0" w:color="auto"/>
          </w:divBdr>
        </w:div>
        <w:div w:id="1605918853">
          <w:marLeft w:val="360"/>
          <w:marRight w:val="0"/>
          <w:marTop w:val="200"/>
          <w:marBottom w:val="0"/>
          <w:divBdr>
            <w:top w:val="none" w:sz="0" w:space="0" w:color="auto"/>
            <w:left w:val="none" w:sz="0" w:space="0" w:color="auto"/>
            <w:bottom w:val="none" w:sz="0" w:space="0" w:color="auto"/>
            <w:right w:val="none" w:sz="0" w:space="0" w:color="auto"/>
          </w:divBdr>
        </w:div>
        <w:div w:id="1819690778">
          <w:marLeft w:val="360"/>
          <w:marRight w:val="0"/>
          <w:marTop w:val="200"/>
          <w:marBottom w:val="0"/>
          <w:divBdr>
            <w:top w:val="none" w:sz="0" w:space="0" w:color="auto"/>
            <w:left w:val="none" w:sz="0" w:space="0" w:color="auto"/>
            <w:bottom w:val="none" w:sz="0" w:space="0" w:color="auto"/>
            <w:right w:val="none" w:sz="0" w:space="0" w:color="auto"/>
          </w:divBdr>
        </w:div>
        <w:div w:id="210113618">
          <w:marLeft w:val="360"/>
          <w:marRight w:val="0"/>
          <w:marTop w:val="200"/>
          <w:marBottom w:val="0"/>
          <w:divBdr>
            <w:top w:val="none" w:sz="0" w:space="0" w:color="auto"/>
            <w:left w:val="none" w:sz="0" w:space="0" w:color="auto"/>
            <w:bottom w:val="none" w:sz="0" w:space="0" w:color="auto"/>
            <w:right w:val="none" w:sz="0" w:space="0" w:color="auto"/>
          </w:divBdr>
        </w:div>
        <w:div w:id="838664899">
          <w:marLeft w:val="360"/>
          <w:marRight w:val="0"/>
          <w:marTop w:val="200"/>
          <w:marBottom w:val="0"/>
          <w:divBdr>
            <w:top w:val="none" w:sz="0" w:space="0" w:color="auto"/>
            <w:left w:val="none" w:sz="0" w:space="0" w:color="auto"/>
            <w:bottom w:val="none" w:sz="0" w:space="0" w:color="auto"/>
            <w:right w:val="none" w:sz="0" w:space="0" w:color="auto"/>
          </w:divBdr>
        </w:div>
        <w:div w:id="1820533238">
          <w:marLeft w:val="360"/>
          <w:marRight w:val="0"/>
          <w:marTop w:val="200"/>
          <w:marBottom w:val="0"/>
          <w:divBdr>
            <w:top w:val="none" w:sz="0" w:space="0" w:color="auto"/>
            <w:left w:val="none" w:sz="0" w:space="0" w:color="auto"/>
            <w:bottom w:val="none" w:sz="0" w:space="0" w:color="auto"/>
            <w:right w:val="none" w:sz="0" w:space="0" w:color="auto"/>
          </w:divBdr>
        </w:div>
        <w:div w:id="1307005882">
          <w:marLeft w:val="360"/>
          <w:marRight w:val="0"/>
          <w:marTop w:val="200"/>
          <w:marBottom w:val="0"/>
          <w:divBdr>
            <w:top w:val="none" w:sz="0" w:space="0" w:color="auto"/>
            <w:left w:val="none" w:sz="0" w:space="0" w:color="auto"/>
            <w:bottom w:val="none" w:sz="0" w:space="0" w:color="auto"/>
            <w:right w:val="none" w:sz="0" w:space="0" w:color="auto"/>
          </w:divBdr>
        </w:div>
      </w:divsChild>
    </w:div>
    <w:div w:id="809521498">
      <w:bodyDiv w:val="1"/>
      <w:marLeft w:val="0"/>
      <w:marRight w:val="0"/>
      <w:marTop w:val="0"/>
      <w:marBottom w:val="0"/>
      <w:divBdr>
        <w:top w:val="none" w:sz="0" w:space="0" w:color="auto"/>
        <w:left w:val="none" w:sz="0" w:space="0" w:color="auto"/>
        <w:bottom w:val="none" w:sz="0" w:space="0" w:color="auto"/>
        <w:right w:val="none" w:sz="0" w:space="0" w:color="auto"/>
      </w:divBdr>
    </w:div>
    <w:div w:id="882516988">
      <w:bodyDiv w:val="1"/>
      <w:marLeft w:val="0"/>
      <w:marRight w:val="0"/>
      <w:marTop w:val="0"/>
      <w:marBottom w:val="0"/>
      <w:divBdr>
        <w:top w:val="none" w:sz="0" w:space="0" w:color="auto"/>
        <w:left w:val="none" w:sz="0" w:space="0" w:color="auto"/>
        <w:bottom w:val="none" w:sz="0" w:space="0" w:color="auto"/>
        <w:right w:val="none" w:sz="0" w:space="0" w:color="auto"/>
      </w:divBdr>
      <w:divsChild>
        <w:div w:id="1349720709">
          <w:marLeft w:val="360"/>
          <w:marRight w:val="0"/>
          <w:marTop w:val="200"/>
          <w:marBottom w:val="0"/>
          <w:divBdr>
            <w:top w:val="none" w:sz="0" w:space="0" w:color="auto"/>
            <w:left w:val="none" w:sz="0" w:space="0" w:color="auto"/>
            <w:bottom w:val="none" w:sz="0" w:space="0" w:color="auto"/>
            <w:right w:val="none" w:sz="0" w:space="0" w:color="auto"/>
          </w:divBdr>
        </w:div>
        <w:div w:id="245110719">
          <w:marLeft w:val="360"/>
          <w:marRight w:val="0"/>
          <w:marTop w:val="200"/>
          <w:marBottom w:val="0"/>
          <w:divBdr>
            <w:top w:val="none" w:sz="0" w:space="0" w:color="auto"/>
            <w:left w:val="none" w:sz="0" w:space="0" w:color="auto"/>
            <w:bottom w:val="none" w:sz="0" w:space="0" w:color="auto"/>
            <w:right w:val="none" w:sz="0" w:space="0" w:color="auto"/>
          </w:divBdr>
        </w:div>
        <w:div w:id="1009529942">
          <w:marLeft w:val="360"/>
          <w:marRight w:val="0"/>
          <w:marTop w:val="200"/>
          <w:marBottom w:val="0"/>
          <w:divBdr>
            <w:top w:val="none" w:sz="0" w:space="0" w:color="auto"/>
            <w:left w:val="none" w:sz="0" w:space="0" w:color="auto"/>
            <w:bottom w:val="none" w:sz="0" w:space="0" w:color="auto"/>
            <w:right w:val="none" w:sz="0" w:space="0" w:color="auto"/>
          </w:divBdr>
        </w:div>
        <w:div w:id="2143692351">
          <w:marLeft w:val="360"/>
          <w:marRight w:val="0"/>
          <w:marTop w:val="200"/>
          <w:marBottom w:val="0"/>
          <w:divBdr>
            <w:top w:val="none" w:sz="0" w:space="0" w:color="auto"/>
            <w:left w:val="none" w:sz="0" w:space="0" w:color="auto"/>
            <w:bottom w:val="none" w:sz="0" w:space="0" w:color="auto"/>
            <w:right w:val="none" w:sz="0" w:space="0" w:color="auto"/>
          </w:divBdr>
        </w:div>
        <w:div w:id="1557476415">
          <w:marLeft w:val="360"/>
          <w:marRight w:val="0"/>
          <w:marTop w:val="200"/>
          <w:marBottom w:val="0"/>
          <w:divBdr>
            <w:top w:val="none" w:sz="0" w:space="0" w:color="auto"/>
            <w:left w:val="none" w:sz="0" w:space="0" w:color="auto"/>
            <w:bottom w:val="none" w:sz="0" w:space="0" w:color="auto"/>
            <w:right w:val="none" w:sz="0" w:space="0" w:color="auto"/>
          </w:divBdr>
        </w:div>
        <w:div w:id="517084409">
          <w:marLeft w:val="360"/>
          <w:marRight w:val="0"/>
          <w:marTop w:val="200"/>
          <w:marBottom w:val="0"/>
          <w:divBdr>
            <w:top w:val="none" w:sz="0" w:space="0" w:color="auto"/>
            <w:left w:val="none" w:sz="0" w:space="0" w:color="auto"/>
            <w:bottom w:val="none" w:sz="0" w:space="0" w:color="auto"/>
            <w:right w:val="none" w:sz="0" w:space="0" w:color="auto"/>
          </w:divBdr>
        </w:div>
      </w:divsChild>
    </w:div>
    <w:div w:id="1013386047">
      <w:bodyDiv w:val="1"/>
      <w:marLeft w:val="0"/>
      <w:marRight w:val="0"/>
      <w:marTop w:val="0"/>
      <w:marBottom w:val="0"/>
      <w:divBdr>
        <w:top w:val="none" w:sz="0" w:space="0" w:color="auto"/>
        <w:left w:val="none" w:sz="0" w:space="0" w:color="auto"/>
        <w:bottom w:val="none" w:sz="0" w:space="0" w:color="auto"/>
        <w:right w:val="none" w:sz="0" w:space="0" w:color="auto"/>
      </w:divBdr>
      <w:divsChild>
        <w:div w:id="1202014928">
          <w:marLeft w:val="360"/>
          <w:marRight w:val="0"/>
          <w:marTop w:val="200"/>
          <w:marBottom w:val="0"/>
          <w:divBdr>
            <w:top w:val="none" w:sz="0" w:space="0" w:color="auto"/>
            <w:left w:val="none" w:sz="0" w:space="0" w:color="auto"/>
            <w:bottom w:val="none" w:sz="0" w:space="0" w:color="auto"/>
            <w:right w:val="none" w:sz="0" w:space="0" w:color="auto"/>
          </w:divBdr>
        </w:div>
        <w:div w:id="96416154">
          <w:marLeft w:val="360"/>
          <w:marRight w:val="0"/>
          <w:marTop w:val="200"/>
          <w:marBottom w:val="0"/>
          <w:divBdr>
            <w:top w:val="none" w:sz="0" w:space="0" w:color="auto"/>
            <w:left w:val="none" w:sz="0" w:space="0" w:color="auto"/>
            <w:bottom w:val="none" w:sz="0" w:space="0" w:color="auto"/>
            <w:right w:val="none" w:sz="0" w:space="0" w:color="auto"/>
          </w:divBdr>
        </w:div>
        <w:div w:id="884755975">
          <w:marLeft w:val="360"/>
          <w:marRight w:val="0"/>
          <w:marTop w:val="200"/>
          <w:marBottom w:val="0"/>
          <w:divBdr>
            <w:top w:val="none" w:sz="0" w:space="0" w:color="auto"/>
            <w:left w:val="none" w:sz="0" w:space="0" w:color="auto"/>
            <w:bottom w:val="none" w:sz="0" w:space="0" w:color="auto"/>
            <w:right w:val="none" w:sz="0" w:space="0" w:color="auto"/>
          </w:divBdr>
        </w:div>
        <w:div w:id="234752206">
          <w:marLeft w:val="360"/>
          <w:marRight w:val="0"/>
          <w:marTop w:val="200"/>
          <w:marBottom w:val="0"/>
          <w:divBdr>
            <w:top w:val="none" w:sz="0" w:space="0" w:color="auto"/>
            <w:left w:val="none" w:sz="0" w:space="0" w:color="auto"/>
            <w:bottom w:val="none" w:sz="0" w:space="0" w:color="auto"/>
            <w:right w:val="none" w:sz="0" w:space="0" w:color="auto"/>
          </w:divBdr>
        </w:div>
        <w:div w:id="2073191445">
          <w:marLeft w:val="360"/>
          <w:marRight w:val="0"/>
          <w:marTop w:val="200"/>
          <w:marBottom w:val="0"/>
          <w:divBdr>
            <w:top w:val="none" w:sz="0" w:space="0" w:color="auto"/>
            <w:left w:val="none" w:sz="0" w:space="0" w:color="auto"/>
            <w:bottom w:val="none" w:sz="0" w:space="0" w:color="auto"/>
            <w:right w:val="none" w:sz="0" w:space="0" w:color="auto"/>
          </w:divBdr>
        </w:div>
        <w:div w:id="563685079">
          <w:marLeft w:val="360"/>
          <w:marRight w:val="0"/>
          <w:marTop w:val="200"/>
          <w:marBottom w:val="0"/>
          <w:divBdr>
            <w:top w:val="none" w:sz="0" w:space="0" w:color="auto"/>
            <w:left w:val="none" w:sz="0" w:space="0" w:color="auto"/>
            <w:bottom w:val="none" w:sz="0" w:space="0" w:color="auto"/>
            <w:right w:val="none" w:sz="0" w:space="0" w:color="auto"/>
          </w:divBdr>
        </w:div>
        <w:div w:id="1499230060">
          <w:marLeft w:val="360"/>
          <w:marRight w:val="0"/>
          <w:marTop w:val="200"/>
          <w:marBottom w:val="0"/>
          <w:divBdr>
            <w:top w:val="none" w:sz="0" w:space="0" w:color="auto"/>
            <w:left w:val="none" w:sz="0" w:space="0" w:color="auto"/>
            <w:bottom w:val="none" w:sz="0" w:space="0" w:color="auto"/>
            <w:right w:val="none" w:sz="0" w:space="0" w:color="auto"/>
          </w:divBdr>
        </w:div>
        <w:div w:id="1426225380">
          <w:marLeft w:val="360"/>
          <w:marRight w:val="0"/>
          <w:marTop w:val="200"/>
          <w:marBottom w:val="0"/>
          <w:divBdr>
            <w:top w:val="none" w:sz="0" w:space="0" w:color="auto"/>
            <w:left w:val="none" w:sz="0" w:space="0" w:color="auto"/>
            <w:bottom w:val="none" w:sz="0" w:space="0" w:color="auto"/>
            <w:right w:val="none" w:sz="0" w:space="0" w:color="auto"/>
          </w:divBdr>
        </w:div>
        <w:div w:id="475075000">
          <w:marLeft w:val="360"/>
          <w:marRight w:val="0"/>
          <w:marTop w:val="200"/>
          <w:marBottom w:val="0"/>
          <w:divBdr>
            <w:top w:val="none" w:sz="0" w:space="0" w:color="auto"/>
            <w:left w:val="none" w:sz="0" w:space="0" w:color="auto"/>
            <w:bottom w:val="none" w:sz="0" w:space="0" w:color="auto"/>
            <w:right w:val="none" w:sz="0" w:space="0" w:color="auto"/>
          </w:divBdr>
        </w:div>
        <w:div w:id="833108070">
          <w:marLeft w:val="360"/>
          <w:marRight w:val="0"/>
          <w:marTop w:val="200"/>
          <w:marBottom w:val="0"/>
          <w:divBdr>
            <w:top w:val="none" w:sz="0" w:space="0" w:color="auto"/>
            <w:left w:val="none" w:sz="0" w:space="0" w:color="auto"/>
            <w:bottom w:val="none" w:sz="0" w:space="0" w:color="auto"/>
            <w:right w:val="none" w:sz="0" w:space="0" w:color="auto"/>
          </w:divBdr>
        </w:div>
      </w:divsChild>
    </w:div>
    <w:div w:id="1175608252">
      <w:bodyDiv w:val="1"/>
      <w:marLeft w:val="0"/>
      <w:marRight w:val="0"/>
      <w:marTop w:val="0"/>
      <w:marBottom w:val="0"/>
      <w:divBdr>
        <w:top w:val="none" w:sz="0" w:space="0" w:color="auto"/>
        <w:left w:val="none" w:sz="0" w:space="0" w:color="auto"/>
        <w:bottom w:val="none" w:sz="0" w:space="0" w:color="auto"/>
        <w:right w:val="none" w:sz="0" w:space="0" w:color="auto"/>
      </w:divBdr>
    </w:div>
    <w:div w:id="1197500698">
      <w:bodyDiv w:val="1"/>
      <w:marLeft w:val="0"/>
      <w:marRight w:val="0"/>
      <w:marTop w:val="0"/>
      <w:marBottom w:val="0"/>
      <w:divBdr>
        <w:top w:val="none" w:sz="0" w:space="0" w:color="auto"/>
        <w:left w:val="none" w:sz="0" w:space="0" w:color="auto"/>
        <w:bottom w:val="none" w:sz="0" w:space="0" w:color="auto"/>
        <w:right w:val="none" w:sz="0" w:space="0" w:color="auto"/>
      </w:divBdr>
      <w:divsChild>
        <w:div w:id="2100637558">
          <w:marLeft w:val="360"/>
          <w:marRight w:val="0"/>
          <w:marTop w:val="200"/>
          <w:marBottom w:val="0"/>
          <w:divBdr>
            <w:top w:val="none" w:sz="0" w:space="0" w:color="auto"/>
            <w:left w:val="none" w:sz="0" w:space="0" w:color="auto"/>
            <w:bottom w:val="none" w:sz="0" w:space="0" w:color="auto"/>
            <w:right w:val="none" w:sz="0" w:space="0" w:color="auto"/>
          </w:divBdr>
        </w:div>
      </w:divsChild>
    </w:div>
    <w:div w:id="13185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Sprague</dc:creator>
  <cp:keywords/>
  <dc:description/>
  <cp:lastModifiedBy>Mary Sprague</cp:lastModifiedBy>
  <cp:revision>6</cp:revision>
  <dcterms:created xsi:type="dcterms:W3CDTF">2020-05-27T19:51:00Z</dcterms:created>
  <dcterms:modified xsi:type="dcterms:W3CDTF">2020-05-27T20:15:00Z</dcterms:modified>
</cp:coreProperties>
</file>