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23E" w:rsidRPr="0029748B" w:rsidRDefault="00D8023E" w:rsidP="0029748B">
      <w:pPr>
        <w:spacing w:after="0" w:line="240" w:lineRule="auto"/>
        <w:contextualSpacing/>
        <w:jc w:val="center"/>
        <w:rPr>
          <w:rFonts w:asciiTheme="majorHAnsi" w:hAnsiTheme="majorHAnsi"/>
          <w:sz w:val="24"/>
          <w:szCs w:val="24"/>
        </w:rPr>
      </w:pPr>
      <w:r w:rsidRPr="0029748B">
        <w:rPr>
          <w:rFonts w:asciiTheme="majorHAnsi" w:hAnsiTheme="majorHAnsi"/>
          <w:sz w:val="24"/>
          <w:szCs w:val="24"/>
        </w:rPr>
        <w:t>CPC Meeting Minutes</w:t>
      </w:r>
    </w:p>
    <w:p w:rsidR="00D8023E" w:rsidRPr="0029748B" w:rsidRDefault="00D2250C" w:rsidP="0029748B">
      <w:pPr>
        <w:spacing w:after="0" w:line="240" w:lineRule="auto"/>
        <w:contextualSpacing/>
        <w:jc w:val="center"/>
        <w:rPr>
          <w:rFonts w:asciiTheme="majorHAnsi" w:hAnsiTheme="majorHAnsi"/>
          <w:sz w:val="24"/>
          <w:szCs w:val="24"/>
        </w:rPr>
      </w:pPr>
      <w:r>
        <w:rPr>
          <w:rFonts w:asciiTheme="majorHAnsi" w:hAnsiTheme="majorHAnsi"/>
          <w:sz w:val="24"/>
          <w:szCs w:val="24"/>
        </w:rPr>
        <w:t xml:space="preserve">Monday, </w:t>
      </w:r>
      <w:r w:rsidR="007420EB">
        <w:rPr>
          <w:rFonts w:asciiTheme="majorHAnsi" w:hAnsiTheme="majorHAnsi"/>
          <w:sz w:val="24"/>
          <w:szCs w:val="24"/>
        </w:rPr>
        <w:t>January 13, 2020</w:t>
      </w:r>
    </w:p>
    <w:p w:rsidR="00D8023E" w:rsidRPr="0029748B" w:rsidRDefault="00D8023E" w:rsidP="0029748B">
      <w:pPr>
        <w:spacing w:after="0" w:line="240" w:lineRule="auto"/>
        <w:contextualSpacing/>
        <w:jc w:val="center"/>
        <w:rPr>
          <w:rFonts w:asciiTheme="majorHAnsi" w:hAnsiTheme="majorHAnsi"/>
          <w:sz w:val="24"/>
          <w:szCs w:val="24"/>
        </w:rPr>
      </w:pPr>
      <w:r w:rsidRPr="0029748B">
        <w:rPr>
          <w:rFonts w:asciiTheme="majorHAnsi" w:hAnsiTheme="majorHAnsi"/>
          <w:sz w:val="24"/>
          <w:szCs w:val="24"/>
        </w:rPr>
        <w:t>Library Conference Room</w:t>
      </w:r>
    </w:p>
    <w:p w:rsidR="0029748B" w:rsidRPr="0029748B" w:rsidRDefault="0029748B" w:rsidP="0029748B">
      <w:pPr>
        <w:spacing w:after="0" w:line="240" w:lineRule="auto"/>
        <w:contextualSpacing/>
        <w:jc w:val="center"/>
        <w:rPr>
          <w:rFonts w:asciiTheme="majorHAnsi" w:hAnsiTheme="majorHAnsi"/>
          <w:sz w:val="24"/>
          <w:szCs w:val="24"/>
        </w:rPr>
      </w:pPr>
    </w:p>
    <w:p w:rsidR="00D8023E" w:rsidRDefault="00D8023E">
      <w:pPr>
        <w:rPr>
          <w:rFonts w:asciiTheme="majorHAnsi" w:hAnsiTheme="majorHAnsi"/>
          <w:sz w:val="24"/>
          <w:szCs w:val="24"/>
        </w:rPr>
      </w:pPr>
      <w:r w:rsidRPr="0029748B">
        <w:rPr>
          <w:rFonts w:asciiTheme="majorHAnsi" w:hAnsiTheme="majorHAnsi"/>
          <w:sz w:val="24"/>
          <w:szCs w:val="24"/>
        </w:rPr>
        <w:t xml:space="preserve">ATTENDEES: Suzanne Brennen, Ann </w:t>
      </w:r>
      <w:proofErr w:type="spellStart"/>
      <w:r w:rsidRPr="0029748B">
        <w:rPr>
          <w:rFonts w:asciiTheme="majorHAnsi" w:hAnsiTheme="majorHAnsi"/>
          <w:sz w:val="24"/>
          <w:szCs w:val="24"/>
        </w:rPr>
        <w:t>Burbine</w:t>
      </w:r>
      <w:proofErr w:type="spellEnd"/>
      <w:r w:rsidR="005E79F5">
        <w:rPr>
          <w:rFonts w:asciiTheme="majorHAnsi" w:hAnsiTheme="majorHAnsi"/>
          <w:sz w:val="24"/>
          <w:szCs w:val="24"/>
        </w:rPr>
        <w:t xml:space="preserve">, Skyler Chick, Tammy Durante, </w:t>
      </w:r>
      <w:r w:rsidRPr="0029748B">
        <w:rPr>
          <w:rFonts w:asciiTheme="majorHAnsi" w:hAnsiTheme="majorHAnsi"/>
          <w:sz w:val="24"/>
          <w:szCs w:val="24"/>
        </w:rPr>
        <w:t>Dan Fennelly</w:t>
      </w:r>
      <w:r w:rsidR="005E79F5">
        <w:rPr>
          <w:rFonts w:asciiTheme="majorHAnsi" w:hAnsiTheme="majorHAnsi"/>
          <w:sz w:val="24"/>
          <w:szCs w:val="24"/>
        </w:rPr>
        <w:t xml:space="preserve">, </w:t>
      </w:r>
      <w:r w:rsidRPr="0029748B">
        <w:rPr>
          <w:rFonts w:asciiTheme="majorHAnsi" w:hAnsiTheme="majorHAnsi"/>
          <w:sz w:val="24"/>
          <w:szCs w:val="24"/>
        </w:rPr>
        <w:t>Penny Scott Pipes</w:t>
      </w:r>
      <w:r w:rsidR="007420EB">
        <w:rPr>
          <w:rFonts w:asciiTheme="majorHAnsi" w:hAnsiTheme="majorHAnsi"/>
          <w:sz w:val="24"/>
          <w:szCs w:val="24"/>
        </w:rPr>
        <w:t xml:space="preserve">, Doug Smith, Meg </w:t>
      </w:r>
      <w:proofErr w:type="spellStart"/>
      <w:r w:rsidR="007420EB">
        <w:rPr>
          <w:rFonts w:asciiTheme="majorHAnsi" w:hAnsiTheme="majorHAnsi"/>
          <w:sz w:val="24"/>
          <w:szCs w:val="24"/>
        </w:rPr>
        <w:t>Stillman</w:t>
      </w:r>
      <w:proofErr w:type="spellEnd"/>
    </w:p>
    <w:p w:rsidR="001B3DD8" w:rsidRPr="0029748B" w:rsidRDefault="001B3DD8">
      <w:pPr>
        <w:rPr>
          <w:rFonts w:asciiTheme="majorHAnsi" w:hAnsiTheme="majorHAnsi"/>
          <w:sz w:val="24"/>
          <w:szCs w:val="24"/>
        </w:rPr>
      </w:pPr>
      <w:r>
        <w:rPr>
          <w:rFonts w:asciiTheme="majorHAnsi" w:hAnsiTheme="majorHAnsi"/>
          <w:sz w:val="24"/>
          <w:szCs w:val="24"/>
        </w:rPr>
        <w:t xml:space="preserve">Additional Attendees: </w:t>
      </w:r>
      <w:r w:rsidR="00881D1A">
        <w:rPr>
          <w:rFonts w:asciiTheme="majorHAnsi" w:hAnsiTheme="majorHAnsi"/>
          <w:sz w:val="24"/>
          <w:szCs w:val="24"/>
        </w:rPr>
        <w:t>Cynde</w:t>
      </w:r>
      <w:r w:rsidR="007420EB">
        <w:rPr>
          <w:rFonts w:asciiTheme="majorHAnsi" w:hAnsiTheme="majorHAnsi"/>
          <w:sz w:val="24"/>
          <w:szCs w:val="24"/>
        </w:rPr>
        <w:t xml:space="preserve"> Robbins</w:t>
      </w:r>
      <w:r w:rsidR="00CC319D">
        <w:rPr>
          <w:rFonts w:asciiTheme="majorHAnsi" w:hAnsiTheme="majorHAnsi"/>
          <w:sz w:val="24"/>
          <w:szCs w:val="24"/>
        </w:rPr>
        <w:t>, Rick Cunio</w:t>
      </w:r>
    </w:p>
    <w:p w:rsidR="00D2250C" w:rsidRPr="001B3DD8" w:rsidRDefault="00D2250C" w:rsidP="00D2250C">
      <w:pPr>
        <w:rPr>
          <w:rFonts w:asciiTheme="majorHAnsi" w:eastAsia="Arial Unicode MS" w:hAnsiTheme="majorHAnsi" w:cs="Arial Unicode MS"/>
          <w:sz w:val="24"/>
          <w:szCs w:val="24"/>
        </w:rPr>
      </w:pPr>
      <w:r w:rsidRPr="001B3DD8">
        <w:rPr>
          <w:rFonts w:asciiTheme="majorHAnsi" w:eastAsia="Arial Unicode MS" w:hAnsiTheme="majorHAnsi" w:cs="Arial Unicode MS"/>
          <w:sz w:val="24"/>
          <w:szCs w:val="24"/>
        </w:rPr>
        <w:t>Acceptance of agenda</w:t>
      </w:r>
      <w:r w:rsidR="001B3DD8" w:rsidRPr="001B3DD8">
        <w:rPr>
          <w:rFonts w:asciiTheme="majorHAnsi" w:eastAsia="Arial Unicode MS" w:hAnsiTheme="majorHAnsi" w:cs="Arial Unicode MS"/>
          <w:sz w:val="24"/>
          <w:szCs w:val="24"/>
        </w:rPr>
        <w:t xml:space="preserve"> – The agenda was accepted by unanimous vote</w:t>
      </w:r>
    </w:p>
    <w:p w:rsidR="007420EB" w:rsidRDefault="007420EB" w:rsidP="007420EB">
      <w:pPr>
        <w:rPr>
          <w:rFonts w:asciiTheme="majorHAnsi" w:eastAsia="Times New Roman" w:hAnsiTheme="majorHAnsi" w:cs="Arial"/>
          <w:sz w:val="24"/>
          <w:szCs w:val="24"/>
        </w:rPr>
      </w:pPr>
      <w:r w:rsidRPr="007420EB">
        <w:rPr>
          <w:rFonts w:asciiTheme="majorHAnsi" w:eastAsia="Times New Roman" w:hAnsiTheme="majorHAnsi" w:cs="Arial"/>
          <w:sz w:val="24"/>
          <w:szCs w:val="24"/>
        </w:rPr>
        <w:t>Acceptance/Vote prior meeting(s) minutes</w:t>
      </w:r>
      <w:r>
        <w:rPr>
          <w:rFonts w:asciiTheme="majorHAnsi" w:eastAsia="Times New Roman" w:hAnsiTheme="majorHAnsi" w:cs="Arial"/>
          <w:sz w:val="24"/>
          <w:szCs w:val="24"/>
        </w:rPr>
        <w:t xml:space="preserve"> – A MOTION was made by Ms. Brennen to accept the November 4, 2019 minutes as written; seconded by Ms. </w:t>
      </w:r>
      <w:proofErr w:type="spellStart"/>
      <w:r>
        <w:rPr>
          <w:rFonts w:asciiTheme="majorHAnsi" w:eastAsia="Times New Roman" w:hAnsiTheme="majorHAnsi" w:cs="Arial"/>
          <w:sz w:val="24"/>
          <w:szCs w:val="24"/>
        </w:rPr>
        <w:t>Burbine</w:t>
      </w:r>
      <w:proofErr w:type="spellEnd"/>
      <w:r>
        <w:rPr>
          <w:rFonts w:asciiTheme="majorHAnsi" w:eastAsia="Times New Roman" w:hAnsiTheme="majorHAnsi" w:cs="Arial"/>
          <w:sz w:val="24"/>
          <w:szCs w:val="24"/>
        </w:rPr>
        <w:t>; all in favor</w:t>
      </w:r>
    </w:p>
    <w:p w:rsidR="00183B15" w:rsidRPr="007420EB" w:rsidRDefault="00183B15" w:rsidP="007420EB">
      <w:pPr>
        <w:rPr>
          <w:rFonts w:asciiTheme="majorHAnsi" w:eastAsia="Arial Unicode MS" w:hAnsiTheme="majorHAnsi" w:cs="Arial Unicode MS"/>
          <w:sz w:val="24"/>
          <w:szCs w:val="24"/>
        </w:rPr>
      </w:pPr>
      <w:r w:rsidRPr="00DF1A0E">
        <w:rPr>
          <w:rFonts w:asciiTheme="majorHAnsi" w:eastAsia="Times New Roman" w:hAnsiTheme="majorHAnsi" w:cs="Arial"/>
          <w:sz w:val="24"/>
          <w:szCs w:val="24"/>
          <w:u w:val="single"/>
        </w:rPr>
        <w:t>Mr. Fennelly</w:t>
      </w:r>
      <w:r>
        <w:rPr>
          <w:rFonts w:asciiTheme="majorHAnsi" w:eastAsia="Times New Roman" w:hAnsiTheme="majorHAnsi" w:cs="Arial"/>
          <w:sz w:val="24"/>
          <w:szCs w:val="24"/>
        </w:rPr>
        <w:t xml:space="preserve"> introduced Meg </w:t>
      </w:r>
      <w:proofErr w:type="spellStart"/>
      <w:r>
        <w:rPr>
          <w:rFonts w:asciiTheme="majorHAnsi" w:eastAsia="Times New Roman" w:hAnsiTheme="majorHAnsi" w:cs="Arial"/>
          <w:sz w:val="24"/>
          <w:szCs w:val="24"/>
        </w:rPr>
        <w:t>Stillman</w:t>
      </w:r>
      <w:proofErr w:type="spellEnd"/>
      <w:r>
        <w:rPr>
          <w:rFonts w:asciiTheme="majorHAnsi" w:eastAsia="Times New Roman" w:hAnsiTheme="majorHAnsi" w:cs="Arial"/>
          <w:sz w:val="24"/>
          <w:szCs w:val="24"/>
        </w:rPr>
        <w:t xml:space="preserve"> who said she is looking forward to getting back into Town politics and serving on this Board.</w:t>
      </w:r>
    </w:p>
    <w:p w:rsidR="007420EB" w:rsidRPr="007420EB" w:rsidRDefault="007420EB" w:rsidP="007420EB">
      <w:pPr>
        <w:rPr>
          <w:rFonts w:asciiTheme="majorHAnsi" w:eastAsia="Arial Unicode MS" w:hAnsiTheme="majorHAnsi" w:cs="Arial Unicode MS"/>
          <w:sz w:val="24"/>
          <w:szCs w:val="24"/>
          <w:u w:val="single"/>
        </w:rPr>
      </w:pPr>
      <w:r w:rsidRPr="007420EB">
        <w:rPr>
          <w:rFonts w:asciiTheme="majorHAnsi" w:eastAsia="Times New Roman" w:hAnsiTheme="majorHAnsi" w:cs="Arial"/>
          <w:sz w:val="24"/>
          <w:szCs w:val="24"/>
          <w:u w:val="single"/>
        </w:rPr>
        <w:t>Update on sale of Maxwell Trust Property - Cynde Robbins</w:t>
      </w:r>
    </w:p>
    <w:p w:rsidR="007420EB" w:rsidRDefault="00183B15" w:rsidP="007420EB">
      <w:pPr>
        <w:rPr>
          <w:rFonts w:asciiTheme="majorHAnsi" w:eastAsia="Times New Roman" w:hAnsiTheme="majorHAnsi" w:cs="Arial"/>
          <w:sz w:val="24"/>
          <w:szCs w:val="24"/>
        </w:rPr>
      </w:pPr>
      <w:r>
        <w:rPr>
          <w:rFonts w:asciiTheme="majorHAnsi" w:eastAsia="Times New Roman" w:hAnsiTheme="majorHAnsi" w:cs="Arial"/>
          <w:sz w:val="24"/>
          <w:szCs w:val="24"/>
        </w:rPr>
        <w:t xml:space="preserve">Ms. Robbins gave the Board </w:t>
      </w:r>
      <w:r w:rsidR="004C7E31">
        <w:rPr>
          <w:rFonts w:asciiTheme="majorHAnsi" w:eastAsia="Times New Roman" w:hAnsiTheme="majorHAnsi" w:cs="Arial"/>
          <w:sz w:val="24"/>
          <w:szCs w:val="24"/>
        </w:rPr>
        <w:t>the following email update</w:t>
      </w:r>
      <w:r w:rsidR="003B57DC">
        <w:rPr>
          <w:rFonts w:asciiTheme="majorHAnsi" w:eastAsia="Times New Roman" w:hAnsiTheme="majorHAnsi" w:cs="Arial"/>
          <w:sz w:val="24"/>
          <w:szCs w:val="24"/>
        </w:rPr>
        <w:t xml:space="preserve"> dated 1.31.19</w:t>
      </w:r>
      <w:r w:rsidR="004C7E31">
        <w:rPr>
          <w:rFonts w:asciiTheme="majorHAnsi" w:eastAsia="Times New Roman" w:hAnsiTheme="majorHAnsi" w:cs="Arial"/>
          <w:sz w:val="24"/>
          <w:szCs w:val="24"/>
        </w:rPr>
        <w:t xml:space="preserve"> from Attorney Richardson:</w:t>
      </w:r>
    </w:p>
    <w:p w:rsidR="004C7E31" w:rsidRPr="004C7E31" w:rsidRDefault="004C7E31" w:rsidP="004C7E31">
      <w:pPr>
        <w:rPr>
          <w:rFonts w:ascii="Calibri" w:eastAsia="Times New Roman" w:hAnsi="Calibri" w:cs="Calibri"/>
          <w:i/>
        </w:rPr>
      </w:pPr>
      <w:r w:rsidRPr="004C7E31">
        <w:rPr>
          <w:rFonts w:ascii="Calibri" w:eastAsia="Times New Roman" w:hAnsi="Calibri" w:cs="Calibri"/>
          <w:i/>
        </w:rPr>
        <w:t>The purpose of this e-mail is to provide</w:t>
      </w:r>
      <w:proofErr w:type="gramStart"/>
      <w:r w:rsidRPr="004C7E31">
        <w:rPr>
          <w:rFonts w:ascii="Calibri" w:eastAsia="Times New Roman" w:hAnsi="Calibri" w:cs="Calibri"/>
          <w:i/>
        </w:rPr>
        <w:t> </w:t>
      </w:r>
      <w:r w:rsidRPr="004C7E31">
        <w:rPr>
          <w:rStyle w:val="apple-converted-space"/>
          <w:rFonts w:ascii="Calibri" w:eastAsia="Times New Roman" w:hAnsi="Calibri" w:cs="Calibri"/>
          <w:i/>
        </w:rPr>
        <w:t> </w:t>
      </w:r>
      <w:r w:rsidRPr="004C7E31">
        <w:rPr>
          <w:rFonts w:ascii="Calibri" w:eastAsia="Times New Roman" w:hAnsi="Calibri" w:cs="Calibri"/>
          <w:i/>
        </w:rPr>
        <w:t>a</w:t>
      </w:r>
      <w:proofErr w:type="gramEnd"/>
      <w:r w:rsidRPr="004C7E31">
        <w:rPr>
          <w:rFonts w:ascii="Calibri" w:eastAsia="Times New Roman" w:hAnsi="Calibri" w:cs="Calibri"/>
          <w:i/>
        </w:rPr>
        <w:t xml:space="preserve"> status report with regard the Vinal Pasture property in advance of your meeting with </w:t>
      </w:r>
      <w:r w:rsidRPr="004C7E31">
        <w:rPr>
          <w:rStyle w:val="apple-converted-space"/>
          <w:rFonts w:ascii="Calibri" w:eastAsia="Times New Roman" w:hAnsi="Calibri" w:cs="Calibri"/>
          <w:i/>
        </w:rPr>
        <w:t> </w:t>
      </w:r>
      <w:r w:rsidRPr="004C7E31">
        <w:rPr>
          <w:rFonts w:ascii="Calibri" w:eastAsia="Times New Roman" w:hAnsi="Calibri" w:cs="Calibri"/>
          <w:i/>
        </w:rPr>
        <w:t xml:space="preserve">the Community Preservation Committee this evening. As a starting point I attach a copy of my October 7, 2019 letter together with REBA title standard 14. As explain at that time all of the title concerns and issues raided either by the Town or by Eric Greene in his 357 page tittle report had been addressed; however, CATIC, the title insurance company with whom I am dealing still wanted an affidavit in compliance with Title Standard 14 adopted by the Real Estate Bar of Massachusetts. In essence the title Company needs to insure that for each signature of an heir in a chain of title there has to be verification that the decedent form who the signatory inherited did not have a probate in Massachusetts or some other jurisdiction that would have devise that particular interest to some other individual or entity other than the signatory heir. I have begun examining the interest of each signatory to either a Norfolk County or Plymouth County deed beginning with the Probate of </w:t>
      </w:r>
      <w:r w:rsidRPr="004C7E31">
        <w:rPr>
          <w:rStyle w:val="spelle"/>
          <w:rFonts w:ascii="Calibri" w:eastAsia="Times New Roman" w:hAnsi="Calibri" w:cs="Calibri"/>
          <w:i/>
        </w:rPr>
        <w:t>E.E. Bates</w:t>
      </w:r>
      <w:r w:rsidRPr="004C7E31">
        <w:rPr>
          <w:rStyle w:val="apple-converted-space"/>
          <w:rFonts w:ascii="Calibri" w:eastAsia="Times New Roman" w:hAnsi="Calibri" w:cs="Calibri"/>
          <w:i/>
        </w:rPr>
        <w:t> </w:t>
      </w:r>
      <w:r w:rsidRPr="004C7E31">
        <w:rPr>
          <w:rFonts w:ascii="Calibri" w:eastAsia="Times New Roman" w:hAnsi="Calibri" w:cs="Calibri"/>
          <w:i/>
        </w:rPr>
        <w:t>in 1928. To date I have found that with regard to those individuals that have sign as a beneficiary such individual’s signature is consistent with the interest passing by will and with respect to each signatory purporting to be an heir by intestacy, I have found no probate of record of the individual from whom the signatory inherited that would crated an inconsistency with the inherited interest conveyed. I will still need about two weeks to finish and to determine whether any additional death certificates will need to be recorded.</w:t>
      </w:r>
    </w:p>
    <w:p w:rsidR="004C7E31" w:rsidRPr="004C7E31" w:rsidRDefault="004C7E31" w:rsidP="00AD6344">
      <w:pPr>
        <w:spacing w:after="0"/>
        <w:rPr>
          <w:rFonts w:ascii="Calibri" w:eastAsia="Times New Roman" w:hAnsi="Calibri" w:cs="Calibri"/>
          <w:i/>
        </w:rPr>
      </w:pPr>
      <w:r w:rsidRPr="004C7E31">
        <w:rPr>
          <w:rFonts w:ascii="Calibri" w:eastAsia="Times New Roman" w:hAnsi="Calibri" w:cs="Calibri"/>
          <w:i/>
        </w:rPr>
        <w:t> Richard A. Henderson</w:t>
      </w:r>
    </w:p>
    <w:p w:rsidR="00183B15" w:rsidRDefault="004C7E31" w:rsidP="00AD6344">
      <w:pPr>
        <w:spacing w:after="0"/>
        <w:rPr>
          <w:rFonts w:ascii="Calibri" w:eastAsia="Times New Roman" w:hAnsi="Calibri" w:cs="Calibri"/>
          <w:i/>
        </w:rPr>
      </w:pPr>
      <w:proofErr w:type="spellStart"/>
      <w:r w:rsidRPr="004C7E31">
        <w:rPr>
          <w:rFonts w:ascii="Calibri" w:eastAsia="Times New Roman" w:hAnsi="Calibri" w:cs="Calibri"/>
          <w:i/>
        </w:rPr>
        <w:t>Ohrenberger</w:t>
      </w:r>
      <w:proofErr w:type="spellEnd"/>
      <w:r w:rsidRPr="004C7E31">
        <w:rPr>
          <w:rFonts w:ascii="Calibri" w:eastAsia="Times New Roman" w:hAnsi="Calibri" w:cs="Calibri"/>
          <w:i/>
        </w:rPr>
        <w:t xml:space="preserve">, De </w:t>
      </w:r>
      <w:proofErr w:type="spellStart"/>
      <w:r w:rsidRPr="004C7E31">
        <w:rPr>
          <w:rFonts w:ascii="Calibri" w:eastAsia="Times New Roman" w:hAnsi="Calibri" w:cs="Calibri"/>
          <w:i/>
        </w:rPr>
        <w:t>lisi</w:t>
      </w:r>
      <w:proofErr w:type="spellEnd"/>
      <w:r w:rsidRPr="004C7E31">
        <w:rPr>
          <w:rFonts w:ascii="Calibri" w:eastAsia="Times New Roman" w:hAnsi="Calibri" w:cs="Calibri"/>
          <w:i/>
        </w:rPr>
        <w:t xml:space="preserve"> &amp; Harris, LLP</w:t>
      </w:r>
    </w:p>
    <w:p w:rsidR="00AD6344" w:rsidRPr="00AD6344" w:rsidRDefault="00AD6344" w:rsidP="00AD6344">
      <w:pPr>
        <w:spacing w:after="0"/>
        <w:rPr>
          <w:rFonts w:ascii="Calibri" w:eastAsia="Times New Roman" w:hAnsi="Calibri" w:cs="Calibri"/>
        </w:rPr>
      </w:pPr>
    </w:p>
    <w:p w:rsidR="007420EB" w:rsidRPr="00E550AE" w:rsidRDefault="007420EB" w:rsidP="007420EB">
      <w:pPr>
        <w:rPr>
          <w:rFonts w:asciiTheme="majorHAnsi" w:eastAsia="Arial Unicode MS" w:hAnsiTheme="majorHAnsi" w:cs="Arial Unicode MS"/>
          <w:b/>
          <w:sz w:val="24"/>
          <w:szCs w:val="24"/>
          <w:u w:val="single"/>
        </w:rPr>
      </w:pPr>
      <w:r w:rsidRPr="00E550AE">
        <w:rPr>
          <w:rFonts w:asciiTheme="majorHAnsi" w:eastAsia="Times New Roman" w:hAnsiTheme="majorHAnsi" w:cs="Arial"/>
          <w:b/>
          <w:sz w:val="24"/>
          <w:szCs w:val="24"/>
          <w:u w:val="single"/>
        </w:rPr>
        <w:t xml:space="preserve">Review/Discussion/Vote New Applications 2021: </w:t>
      </w:r>
    </w:p>
    <w:p w:rsidR="007420EB" w:rsidRPr="00E550AE" w:rsidRDefault="007420EB" w:rsidP="00E550AE">
      <w:pPr>
        <w:tabs>
          <w:tab w:val="left" w:pos="1170"/>
        </w:tabs>
        <w:rPr>
          <w:rFonts w:asciiTheme="majorHAnsi" w:hAnsiTheme="majorHAnsi" w:cs="Arial"/>
          <w:sz w:val="24"/>
          <w:szCs w:val="24"/>
          <w:u w:val="single"/>
        </w:rPr>
      </w:pPr>
      <w:r w:rsidRPr="00E550AE">
        <w:rPr>
          <w:rFonts w:asciiTheme="majorHAnsi" w:hAnsiTheme="majorHAnsi" w:cs="Arial"/>
          <w:sz w:val="24"/>
          <w:szCs w:val="24"/>
          <w:u w:val="single"/>
        </w:rPr>
        <w:t xml:space="preserve">Mordecai Lincoln Property – Penny </w:t>
      </w:r>
      <w:r w:rsidR="00E550AE">
        <w:rPr>
          <w:rFonts w:asciiTheme="majorHAnsi" w:hAnsiTheme="majorHAnsi" w:cs="Arial"/>
          <w:sz w:val="24"/>
          <w:szCs w:val="24"/>
          <w:u w:val="single"/>
        </w:rPr>
        <w:t xml:space="preserve">Scott </w:t>
      </w:r>
      <w:r w:rsidRPr="00E550AE">
        <w:rPr>
          <w:rFonts w:asciiTheme="majorHAnsi" w:hAnsiTheme="majorHAnsi" w:cs="Arial"/>
          <w:sz w:val="24"/>
          <w:szCs w:val="24"/>
          <w:u w:val="single"/>
        </w:rPr>
        <w:t xml:space="preserve">Pipes </w:t>
      </w:r>
    </w:p>
    <w:p w:rsidR="00E550AE" w:rsidRDefault="007420EB" w:rsidP="00E550AE">
      <w:pPr>
        <w:tabs>
          <w:tab w:val="left" w:pos="1170"/>
        </w:tabs>
        <w:rPr>
          <w:rFonts w:asciiTheme="majorHAnsi" w:hAnsiTheme="majorHAnsi" w:cs="Arial"/>
          <w:sz w:val="24"/>
          <w:szCs w:val="24"/>
        </w:rPr>
      </w:pPr>
      <w:r w:rsidRPr="00DF1A0E">
        <w:rPr>
          <w:rFonts w:asciiTheme="majorHAnsi" w:hAnsiTheme="majorHAnsi" w:cs="Arial"/>
          <w:sz w:val="24"/>
          <w:szCs w:val="24"/>
          <w:u w:val="single"/>
        </w:rPr>
        <w:t>Ms. Scott Pipes</w:t>
      </w:r>
      <w:r>
        <w:rPr>
          <w:rFonts w:asciiTheme="majorHAnsi" w:hAnsiTheme="majorHAnsi" w:cs="Arial"/>
          <w:sz w:val="24"/>
          <w:szCs w:val="24"/>
        </w:rPr>
        <w:t xml:space="preserve"> said that she and </w:t>
      </w:r>
      <w:r w:rsidR="00183B15">
        <w:rPr>
          <w:rFonts w:asciiTheme="majorHAnsi" w:hAnsiTheme="majorHAnsi" w:cs="Arial"/>
          <w:sz w:val="24"/>
          <w:szCs w:val="24"/>
        </w:rPr>
        <w:t>Doug Smith, Karen Connolly</w:t>
      </w:r>
      <w:r>
        <w:rPr>
          <w:rFonts w:asciiTheme="majorHAnsi" w:hAnsiTheme="majorHAnsi" w:cs="Arial"/>
          <w:sz w:val="24"/>
          <w:szCs w:val="24"/>
        </w:rPr>
        <w:t xml:space="preserve"> </w:t>
      </w:r>
      <w:r w:rsidR="00183B15">
        <w:rPr>
          <w:rFonts w:asciiTheme="majorHAnsi" w:hAnsiTheme="majorHAnsi" w:cs="Arial"/>
          <w:sz w:val="24"/>
          <w:szCs w:val="24"/>
        </w:rPr>
        <w:t xml:space="preserve">and </w:t>
      </w:r>
      <w:r>
        <w:rPr>
          <w:rFonts w:asciiTheme="majorHAnsi" w:hAnsiTheme="majorHAnsi" w:cs="Arial"/>
          <w:sz w:val="24"/>
          <w:szCs w:val="24"/>
        </w:rPr>
        <w:t xml:space="preserve">Steve Litchfield met to discuss the ownership issue regarding the purchase. </w:t>
      </w:r>
    </w:p>
    <w:p w:rsidR="00183B15" w:rsidRDefault="00796C2F" w:rsidP="00E550AE">
      <w:pPr>
        <w:tabs>
          <w:tab w:val="left" w:pos="1170"/>
        </w:tabs>
        <w:rPr>
          <w:rFonts w:asciiTheme="majorHAnsi" w:hAnsiTheme="majorHAnsi" w:cs="Arial"/>
          <w:sz w:val="24"/>
          <w:szCs w:val="24"/>
        </w:rPr>
      </w:pPr>
      <w:r w:rsidRPr="00DF1A0E">
        <w:rPr>
          <w:rFonts w:asciiTheme="majorHAnsi" w:hAnsiTheme="majorHAnsi" w:cs="Arial"/>
          <w:sz w:val="24"/>
          <w:szCs w:val="24"/>
          <w:u w:val="single"/>
        </w:rPr>
        <w:t>Mr. Smith</w:t>
      </w:r>
      <w:r>
        <w:rPr>
          <w:rFonts w:asciiTheme="majorHAnsi" w:hAnsiTheme="majorHAnsi" w:cs="Arial"/>
          <w:sz w:val="24"/>
          <w:szCs w:val="24"/>
        </w:rPr>
        <w:t xml:space="preserve"> said he met with the Historical Society last week and they are v</w:t>
      </w:r>
      <w:r w:rsidR="00E550AE">
        <w:rPr>
          <w:rFonts w:asciiTheme="majorHAnsi" w:hAnsiTheme="majorHAnsi" w:cs="Arial"/>
          <w:sz w:val="24"/>
          <w:szCs w:val="24"/>
        </w:rPr>
        <w:t xml:space="preserve">ery supportive of this project but are uncomfortable taking on another property to manage. There are a lot of properties owned by the Town that </w:t>
      </w:r>
      <w:r w:rsidR="00183B15">
        <w:rPr>
          <w:rFonts w:asciiTheme="majorHAnsi" w:hAnsiTheme="majorHAnsi" w:cs="Arial"/>
          <w:sz w:val="24"/>
          <w:szCs w:val="24"/>
        </w:rPr>
        <w:t xml:space="preserve">are </w:t>
      </w:r>
      <w:r w:rsidR="00E550AE">
        <w:rPr>
          <w:rFonts w:asciiTheme="majorHAnsi" w:hAnsiTheme="majorHAnsi" w:cs="Arial"/>
          <w:sz w:val="24"/>
          <w:szCs w:val="24"/>
        </w:rPr>
        <w:t>managed by the H</w:t>
      </w:r>
      <w:r w:rsidR="00183B15">
        <w:rPr>
          <w:rFonts w:asciiTheme="majorHAnsi" w:hAnsiTheme="majorHAnsi" w:cs="Arial"/>
          <w:sz w:val="24"/>
          <w:szCs w:val="24"/>
        </w:rPr>
        <w:t xml:space="preserve">istorical </w:t>
      </w:r>
      <w:r w:rsidR="00E550AE">
        <w:rPr>
          <w:rFonts w:asciiTheme="majorHAnsi" w:hAnsiTheme="majorHAnsi" w:cs="Arial"/>
          <w:sz w:val="24"/>
          <w:szCs w:val="24"/>
        </w:rPr>
        <w:t>S</w:t>
      </w:r>
      <w:r w:rsidR="00183B15">
        <w:rPr>
          <w:rFonts w:asciiTheme="majorHAnsi" w:hAnsiTheme="majorHAnsi" w:cs="Arial"/>
          <w:sz w:val="24"/>
          <w:szCs w:val="24"/>
        </w:rPr>
        <w:t>ociety</w:t>
      </w:r>
      <w:r w:rsidR="00E550AE">
        <w:rPr>
          <w:rFonts w:asciiTheme="majorHAnsi" w:hAnsiTheme="majorHAnsi" w:cs="Arial"/>
          <w:sz w:val="24"/>
          <w:szCs w:val="24"/>
        </w:rPr>
        <w:t xml:space="preserve">, in addition to the homes the Society owns. </w:t>
      </w:r>
    </w:p>
    <w:p w:rsidR="00E550AE" w:rsidRDefault="00183B15" w:rsidP="00E550AE">
      <w:pPr>
        <w:tabs>
          <w:tab w:val="left" w:pos="1170"/>
        </w:tabs>
        <w:rPr>
          <w:rFonts w:asciiTheme="majorHAnsi" w:hAnsiTheme="majorHAnsi" w:cs="Arial"/>
          <w:sz w:val="24"/>
          <w:szCs w:val="24"/>
        </w:rPr>
      </w:pPr>
      <w:r w:rsidRPr="00DF1A0E">
        <w:rPr>
          <w:rFonts w:asciiTheme="majorHAnsi" w:hAnsiTheme="majorHAnsi" w:cs="Arial"/>
          <w:sz w:val="24"/>
          <w:szCs w:val="24"/>
          <w:u w:val="single"/>
        </w:rPr>
        <w:lastRenderedPageBreak/>
        <w:t>Mr. Smith</w:t>
      </w:r>
      <w:r>
        <w:rPr>
          <w:rFonts w:asciiTheme="majorHAnsi" w:hAnsiTheme="majorHAnsi" w:cs="Arial"/>
          <w:sz w:val="24"/>
          <w:szCs w:val="24"/>
        </w:rPr>
        <w:t xml:space="preserve"> noted that t</w:t>
      </w:r>
      <w:r w:rsidR="00E550AE">
        <w:rPr>
          <w:rFonts w:asciiTheme="majorHAnsi" w:hAnsiTheme="majorHAnsi" w:cs="Arial"/>
          <w:sz w:val="24"/>
          <w:szCs w:val="24"/>
        </w:rPr>
        <w:t>he Mordecai Lincoln property has three homes</w:t>
      </w:r>
      <w:r w:rsidR="00AD6344">
        <w:rPr>
          <w:rFonts w:asciiTheme="majorHAnsi" w:hAnsiTheme="majorHAnsi" w:cs="Arial"/>
          <w:sz w:val="24"/>
          <w:szCs w:val="24"/>
        </w:rPr>
        <w:t xml:space="preserve"> and two could have caretakers; the r</w:t>
      </w:r>
      <w:r w:rsidR="00D40691">
        <w:rPr>
          <w:rFonts w:asciiTheme="majorHAnsi" w:hAnsiTheme="majorHAnsi" w:cs="Arial"/>
          <w:sz w:val="24"/>
          <w:szCs w:val="24"/>
        </w:rPr>
        <w:t>ental</w:t>
      </w:r>
      <w:r w:rsidR="00AD6344">
        <w:rPr>
          <w:rFonts w:asciiTheme="majorHAnsi" w:hAnsiTheme="majorHAnsi" w:cs="Arial"/>
          <w:sz w:val="24"/>
          <w:szCs w:val="24"/>
        </w:rPr>
        <w:t xml:space="preserve"> fees </w:t>
      </w:r>
      <w:r w:rsidR="00D40691">
        <w:rPr>
          <w:rFonts w:asciiTheme="majorHAnsi" w:hAnsiTheme="majorHAnsi" w:cs="Arial"/>
          <w:sz w:val="24"/>
          <w:szCs w:val="24"/>
        </w:rPr>
        <w:t xml:space="preserve">should cover property </w:t>
      </w:r>
      <w:r w:rsidR="00AD6344">
        <w:rPr>
          <w:rFonts w:asciiTheme="majorHAnsi" w:hAnsiTheme="majorHAnsi" w:cs="Arial"/>
          <w:sz w:val="24"/>
          <w:szCs w:val="24"/>
        </w:rPr>
        <w:t xml:space="preserve">management </w:t>
      </w:r>
      <w:r w:rsidR="00D40691">
        <w:rPr>
          <w:rFonts w:asciiTheme="majorHAnsi" w:hAnsiTheme="majorHAnsi" w:cs="Arial"/>
          <w:sz w:val="24"/>
          <w:szCs w:val="24"/>
        </w:rPr>
        <w:t>costs.</w:t>
      </w:r>
      <w:r>
        <w:rPr>
          <w:rFonts w:asciiTheme="majorHAnsi" w:hAnsiTheme="majorHAnsi" w:cs="Arial"/>
          <w:sz w:val="24"/>
          <w:szCs w:val="24"/>
        </w:rPr>
        <w:t xml:space="preserve"> He</w:t>
      </w:r>
      <w:r w:rsidR="00E550AE">
        <w:rPr>
          <w:rFonts w:asciiTheme="majorHAnsi" w:hAnsiTheme="majorHAnsi" w:cs="Arial"/>
          <w:sz w:val="24"/>
          <w:szCs w:val="24"/>
        </w:rPr>
        <w:t xml:space="preserve"> </w:t>
      </w:r>
      <w:r w:rsidR="008A749C">
        <w:rPr>
          <w:rFonts w:asciiTheme="majorHAnsi" w:hAnsiTheme="majorHAnsi" w:cs="Arial"/>
          <w:sz w:val="24"/>
          <w:szCs w:val="24"/>
        </w:rPr>
        <w:t>said there could be</w:t>
      </w:r>
      <w:r w:rsidR="00E550AE">
        <w:rPr>
          <w:rFonts w:asciiTheme="majorHAnsi" w:hAnsiTheme="majorHAnsi" w:cs="Arial"/>
          <w:sz w:val="24"/>
          <w:szCs w:val="24"/>
        </w:rPr>
        <w:t xml:space="preserve"> an agreement between the Historic</w:t>
      </w:r>
      <w:r w:rsidR="00B67BDF">
        <w:rPr>
          <w:rFonts w:asciiTheme="majorHAnsi" w:hAnsiTheme="majorHAnsi" w:cs="Arial"/>
          <w:sz w:val="24"/>
          <w:szCs w:val="24"/>
        </w:rPr>
        <w:t>al</w:t>
      </w:r>
      <w:r w:rsidR="00E550AE">
        <w:rPr>
          <w:rFonts w:asciiTheme="majorHAnsi" w:hAnsiTheme="majorHAnsi" w:cs="Arial"/>
          <w:sz w:val="24"/>
          <w:szCs w:val="24"/>
        </w:rPr>
        <w:t xml:space="preserve"> Society and the Historic Commission to share responsibility.</w:t>
      </w:r>
    </w:p>
    <w:p w:rsidR="00183B15" w:rsidRDefault="00183B15" w:rsidP="00183B15">
      <w:pPr>
        <w:tabs>
          <w:tab w:val="left" w:pos="1170"/>
        </w:tabs>
        <w:rPr>
          <w:rFonts w:asciiTheme="majorHAnsi" w:hAnsiTheme="majorHAnsi" w:cs="Arial"/>
          <w:sz w:val="24"/>
          <w:szCs w:val="24"/>
        </w:rPr>
      </w:pPr>
      <w:r w:rsidRPr="00DF1A0E">
        <w:rPr>
          <w:rFonts w:asciiTheme="majorHAnsi" w:hAnsiTheme="majorHAnsi" w:cs="Arial"/>
          <w:sz w:val="24"/>
          <w:szCs w:val="24"/>
          <w:u w:val="single"/>
        </w:rPr>
        <w:t>Mr. Fennelly</w:t>
      </w:r>
      <w:r>
        <w:rPr>
          <w:rFonts w:asciiTheme="majorHAnsi" w:hAnsiTheme="majorHAnsi" w:cs="Arial"/>
          <w:sz w:val="24"/>
          <w:szCs w:val="24"/>
        </w:rPr>
        <w:t xml:space="preserve"> cautioned that </w:t>
      </w:r>
      <w:r>
        <w:rPr>
          <w:rFonts w:asciiTheme="majorHAnsi" w:hAnsiTheme="majorHAnsi" w:cs="Arial"/>
          <w:sz w:val="24"/>
          <w:szCs w:val="24"/>
        </w:rPr>
        <w:tab/>
        <w:t xml:space="preserve">questions may come up regarding who will manage the property, who pays for what, </w:t>
      </w:r>
      <w:r w:rsidR="00B67BDF">
        <w:rPr>
          <w:rFonts w:asciiTheme="majorHAnsi" w:hAnsiTheme="majorHAnsi" w:cs="Arial"/>
          <w:sz w:val="24"/>
          <w:szCs w:val="24"/>
        </w:rPr>
        <w:t xml:space="preserve">and </w:t>
      </w:r>
      <w:bookmarkStart w:id="0" w:name="_GoBack"/>
      <w:bookmarkEnd w:id="0"/>
      <w:r>
        <w:rPr>
          <w:rFonts w:asciiTheme="majorHAnsi" w:hAnsiTheme="majorHAnsi" w:cs="Arial"/>
          <w:sz w:val="24"/>
          <w:szCs w:val="24"/>
        </w:rPr>
        <w:t>the intention of recreation, conservation and historic groups.</w:t>
      </w:r>
    </w:p>
    <w:p w:rsidR="00D40691" w:rsidRDefault="00D40691" w:rsidP="00E550AE">
      <w:pPr>
        <w:tabs>
          <w:tab w:val="left" w:pos="1170"/>
        </w:tabs>
        <w:rPr>
          <w:rFonts w:asciiTheme="majorHAnsi" w:hAnsiTheme="majorHAnsi" w:cs="Arial"/>
          <w:sz w:val="24"/>
          <w:szCs w:val="24"/>
        </w:rPr>
      </w:pPr>
      <w:r>
        <w:rPr>
          <w:rFonts w:asciiTheme="majorHAnsi" w:hAnsiTheme="majorHAnsi" w:cs="Arial"/>
          <w:sz w:val="24"/>
          <w:szCs w:val="24"/>
        </w:rPr>
        <w:t>The Board agreed that there may be many ways to use the property but the opportunity now is to purchase it. The next step is to get the appraisal back, which should be returned by February</w:t>
      </w:r>
      <w:r w:rsidR="00183B15">
        <w:rPr>
          <w:rFonts w:asciiTheme="majorHAnsi" w:hAnsiTheme="majorHAnsi" w:cs="Arial"/>
          <w:sz w:val="24"/>
          <w:szCs w:val="24"/>
        </w:rPr>
        <w:t xml:space="preserve"> 15</w:t>
      </w:r>
      <w:r w:rsidR="00183B15" w:rsidRPr="00183B15">
        <w:rPr>
          <w:rFonts w:asciiTheme="majorHAnsi" w:hAnsiTheme="majorHAnsi" w:cs="Arial"/>
          <w:sz w:val="24"/>
          <w:szCs w:val="24"/>
          <w:vertAlign w:val="superscript"/>
        </w:rPr>
        <w:t>th</w:t>
      </w:r>
      <w:r w:rsidR="00183B15">
        <w:rPr>
          <w:rFonts w:asciiTheme="majorHAnsi" w:hAnsiTheme="majorHAnsi" w:cs="Arial"/>
          <w:sz w:val="24"/>
          <w:szCs w:val="24"/>
        </w:rPr>
        <w:t>.</w:t>
      </w:r>
    </w:p>
    <w:p w:rsidR="007420EB" w:rsidRPr="00865F79" w:rsidRDefault="00865F79" w:rsidP="00865F79">
      <w:pPr>
        <w:tabs>
          <w:tab w:val="left" w:pos="1170"/>
        </w:tabs>
        <w:rPr>
          <w:rFonts w:asciiTheme="majorHAnsi" w:hAnsiTheme="majorHAnsi" w:cs="Arial"/>
          <w:sz w:val="24"/>
          <w:szCs w:val="24"/>
          <w:u w:val="single"/>
        </w:rPr>
      </w:pPr>
      <w:r w:rsidRPr="00865F79">
        <w:rPr>
          <w:rFonts w:asciiTheme="majorHAnsi" w:hAnsiTheme="majorHAnsi" w:cs="Arial"/>
          <w:sz w:val="24"/>
          <w:szCs w:val="24"/>
          <w:u w:val="single"/>
        </w:rPr>
        <w:t>U</w:t>
      </w:r>
      <w:r w:rsidR="007420EB" w:rsidRPr="00865F79">
        <w:rPr>
          <w:rFonts w:asciiTheme="majorHAnsi" w:hAnsiTheme="majorHAnsi" w:cs="Arial"/>
          <w:sz w:val="24"/>
          <w:szCs w:val="24"/>
          <w:u w:val="single"/>
        </w:rPr>
        <w:t>nion Mission Chapel – Donna Cunio</w:t>
      </w:r>
    </w:p>
    <w:p w:rsidR="00865F79" w:rsidRDefault="00DF1A0E" w:rsidP="007420EB">
      <w:pPr>
        <w:tabs>
          <w:tab w:val="left" w:pos="1170"/>
        </w:tabs>
        <w:rPr>
          <w:rFonts w:asciiTheme="majorHAnsi" w:hAnsiTheme="majorHAnsi" w:cs="Arial"/>
          <w:sz w:val="24"/>
          <w:szCs w:val="24"/>
        </w:rPr>
      </w:pPr>
      <w:r>
        <w:rPr>
          <w:rFonts w:asciiTheme="majorHAnsi" w:hAnsiTheme="majorHAnsi" w:cs="Arial"/>
          <w:sz w:val="24"/>
          <w:szCs w:val="24"/>
        </w:rPr>
        <w:t>Rick</w:t>
      </w:r>
      <w:r w:rsidR="00865F79">
        <w:rPr>
          <w:rFonts w:asciiTheme="majorHAnsi" w:hAnsiTheme="majorHAnsi" w:cs="Arial"/>
          <w:sz w:val="24"/>
          <w:szCs w:val="24"/>
        </w:rPr>
        <w:t xml:space="preserve"> Cunio gave the Board a letter from </w:t>
      </w:r>
      <w:r w:rsidR="00AD6344">
        <w:rPr>
          <w:rFonts w:asciiTheme="majorHAnsi" w:hAnsiTheme="majorHAnsi" w:cs="Arial"/>
          <w:sz w:val="24"/>
          <w:szCs w:val="24"/>
        </w:rPr>
        <w:t>Healthy Air Solutions highlighting the issues resulting from deterioration and a recommendation to replace the failing system.</w:t>
      </w:r>
      <w:r w:rsidR="00046296">
        <w:rPr>
          <w:rFonts w:asciiTheme="majorHAnsi" w:hAnsiTheme="majorHAnsi" w:cs="Arial"/>
          <w:sz w:val="24"/>
          <w:szCs w:val="24"/>
        </w:rPr>
        <w:t xml:space="preserve"> The Board suggested updating the application to $25,000 and providing more photos.</w:t>
      </w:r>
    </w:p>
    <w:p w:rsidR="00865F79" w:rsidRDefault="00046296" w:rsidP="007420EB">
      <w:pPr>
        <w:tabs>
          <w:tab w:val="left" w:pos="1170"/>
        </w:tabs>
        <w:rPr>
          <w:rFonts w:asciiTheme="majorHAnsi" w:hAnsiTheme="majorHAnsi" w:cs="Arial"/>
          <w:sz w:val="24"/>
          <w:szCs w:val="24"/>
        </w:rPr>
      </w:pPr>
      <w:r w:rsidRPr="00DF1A0E">
        <w:rPr>
          <w:rFonts w:asciiTheme="majorHAnsi" w:hAnsiTheme="majorHAnsi" w:cs="Arial"/>
          <w:sz w:val="24"/>
          <w:szCs w:val="24"/>
          <w:u w:val="single"/>
        </w:rPr>
        <w:t>Mr. Smith</w:t>
      </w:r>
      <w:r>
        <w:rPr>
          <w:rFonts w:asciiTheme="majorHAnsi" w:hAnsiTheme="majorHAnsi" w:cs="Arial"/>
          <w:sz w:val="24"/>
          <w:szCs w:val="24"/>
        </w:rPr>
        <w:t xml:space="preserve"> noted a lawsuit in the Town of Acton that ruled against funding for churches. </w:t>
      </w:r>
      <w:r w:rsidRPr="00DF1A0E">
        <w:rPr>
          <w:rFonts w:asciiTheme="majorHAnsi" w:hAnsiTheme="majorHAnsi" w:cs="Arial"/>
          <w:sz w:val="24"/>
          <w:szCs w:val="24"/>
          <w:u w:val="single"/>
        </w:rPr>
        <w:t>Mr.</w:t>
      </w:r>
      <w:r w:rsidR="00DF1A0E" w:rsidRPr="00DF1A0E">
        <w:rPr>
          <w:rFonts w:asciiTheme="majorHAnsi" w:hAnsiTheme="majorHAnsi" w:cs="Arial"/>
          <w:sz w:val="24"/>
          <w:szCs w:val="24"/>
          <w:u w:val="single"/>
        </w:rPr>
        <w:t xml:space="preserve"> </w:t>
      </w:r>
      <w:r w:rsidRPr="00DF1A0E">
        <w:rPr>
          <w:rFonts w:asciiTheme="majorHAnsi" w:hAnsiTheme="majorHAnsi" w:cs="Arial"/>
          <w:sz w:val="24"/>
          <w:szCs w:val="24"/>
          <w:u w:val="single"/>
        </w:rPr>
        <w:t>Fennelly</w:t>
      </w:r>
      <w:r>
        <w:rPr>
          <w:rFonts w:asciiTheme="majorHAnsi" w:hAnsiTheme="majorHAnsi" w:cs="Arial"/>
          <w:sz w:val="24"/>
          <w:szCs w:val="24"/>
        </w:rPr>
        <w:t xml:space="preserve"> suggested that they research other towns that may have done historic restoration on a church or chapel. </w:t>
      </w:r>
      <w:r w:rsidRPr="00DF1A0E">
        <w:rPr>
          <w:rFonts w:asciiTheme="majorHAnsi" w:hAnsiTheme="majorHAnsi" w:cs="Arial"/>
          <w:sz w:val="24"/>
          <w:szCs w:val="24"/>
          <w:u w:val="single"/>
        </w:rPr>
        <w:t>Mr. Smith</w:t>
      </w:r>
      <w:r>
        <w:rPr>
          <w:rFonts w:asciiTheme="majorHAnsi" w:hAnsiTheme="majorHAnsi" w:cs="Arial"/>
          <w:sz w:val="24"/>
          <w:szCs w:val="24"/>
        </w:rPr>
        <w:t xml:space="preserve"> suggested contacting the CPA coalition.</w:t>
      </w:r>
    </w:p>
    <w:p w:rsidR="007420EB" w:rsidRPr="006E338C" w:rsidRDefault="007420EB" w:rsidP="007420EB">
      <w:pPr>
        <w:tabs>
          <w:tab w:val="left" w:pos="1170"/>
        </w:tabs>
        <w:rPr>
          <w:rFonts w:asciiTheme="majorHAnsi" w:hAnsiTheme="majorHAnsi" w:cs="Arial"/>
          <w:b/>
          <w:sz w:val="24"/>
          <w:szCs w:val="24"/>
          <w:u w:val="single"/>
        </w:rPr>
      </w:pPr>
      <w:r w:rsidRPr="006E338C">
        <w:rPr>
          <w:rFonts w:asciiTheme="majorHAnsi" w:hAnsiTheme="majorHAnsi" w:cs="Arial"/>
          <w:b/>
          <w:sz w:val="24"/>
          <w:szCs w:val="24"/>
          <w:u w:val="single"/>
        </w:rPr>
        <w:t xml:space="preserve">Discussion – Items </w:t>
      </w:r>
      <w:r w:rsidR="009C1962" w:rsidRPr="006E338C">
        <w:rPr>
          <w:rFonts w:asciiTheme="majorHAnsi" w:hAnsiTheme="majorHAnsi" w:cs="Arial"/>
          <w:b/>
          <w:sz w:val="24"/>
          <w:szCs w:val="24"/>
          <w:u w:val="single"/>
        </w:rPr>
        <w:t>for Rescission</w:t>
      </w:r>
    </w:p>
    <w:p w:rsidR="00046296" w:rsidRDefault="00046296" w:rsidP="007420EB">
      <w:pPr>
        <w:tabs>
          <w:tab w:val="left" w:pos="1170"/>
        </w:tabs>
        <w:rPr>
          <w:rFonts w:asciiTheme="majorHAnsi" w:hAnsiTheme="majorHAnsi" w:cs="Arial"/>
          <w:sz w:val="24"/>
          <w:szCs w:val="24"/>
        </w:rPr>
      </w:pPr>
      <w:r w:rsidRPr="00DF1A0E">
        <w:rPr>
          <w:rFonts w:asciiTheme="majorHAnsi" w:hAnsiTheme="majorHAnsi" w:cs="Arial"/>
          <w:sz w:val="24"/>
          <w:szCs w:val="24"/>
          <w:u w:val="single"/>
        </w:rPr>
        <w:t>Mr. Fennelly</w:t>
      </w:r>
      <w:r>
        <w:rPr>
          <w:rFonts w:asciiTheme="majorHAnsi" w:hAnsiTheme="majorHAnsi" w:cs="Arial"/>
          <w:sz w:val="24"/>
          <w:szCs w:val="24"/>
        </w:rPr>
        <w:t xml:space="preserve"> handed out a list of open projects with encumbrances or funding balances. He will reach out to applicants to let them know they are on the list.</w:t>
      </w:r>
    </w:p>
    <w:p w:rsidR="00046296" w:rsidRPr="00046296" w:rsidRDefault="00046296" w:rsidP="007420EB">
      <w:pPr>
        <w:tabs>
          <w:tab w:val="left" w:pos="1170"/>
        </w:tabs>
        <w:rPr>
          <w:rFonts w:asciiTheme="majorHAnsi" w:hAnsiTheme="majorHAnsi" w:cs="Arial"/>
          <w:sz w:val="24"/>
          <w:szCs w:val="24"/>
        </w:rPr>
      </w:pPr>
      <w:r w:rsidRPr="00DF1A0E">
        <w:rPr>
          <w:rFonts w:asciiTheme="majorHAnsi" w:hAnsiTheme="majorHAnsi" w:cs="Arial"/>
          <w:sz w:val="24"/>
          <w:szCs w:val="24"/>
          <w:u w:val="single"/>
        </w:rPr>
        <w:t>Mr. Smith</w:t>
      </w:r>
      <w:r>
        <w:rPr>
          <w:rFonts w:asciiTheme="majorHAnsi" w:hAnsiTheme="majorHAnsi" w:cs="Arial"/>
          <w:sz w:val="24"/>
          <w:szCs w:val="24"/>
        </w:rPr>
        <w:t xml:space="preserve"> asked that the Tercentenary Markers be left open </w:t>
      </w:r>
      <w:r w:rsidR="00DF1A0E">
        <w:rPr>
          <w:rFonts w:asciiTheme="majorHAnsi" w:hAnsiTheme="majorHAnsi" w:cs="Arial"/>
          <w:sz w:val="24"/>
          <w:szCs w:val="24"/>
        </w:rPr>
        <w:t>because they are still working on them</w:t>
      </w:r>
      <w:r>
        <w:rPr>
          <w:rFonts w:asciiTheme="majorHAnsi" w:hAnsiTheme="majorHAnsi" w:cs="Arial"/>
          <w:sz w:val="24"/>
          <w:szCs w:val="24"/>
        </w:rPr>
        <w:t xml:space="preserve">. </w:t>
      </w:r>
      <w:r w:rsidRPr="00DF1A0E">
        <w:rPr>
          <w:rFonts w:asciiTheme="majorHAnsi" w:hAnsiTheme="majorHAnsi" w:cs="Arial"/>
          <w:sz w:val="24"/>
          <w:szCs w:val="24"/>
          <w:u w:val="single"/>
        </w:rPr>
        <w:t xml:space="preserve">Ms. </w:t>
      </w:r>
      <w:proofErr w:type="spellStart"/>
      <w:r w:rsidRPr="00DF1A0E">
        <w:rPr>
          <w:rFonts w:asciiTheme="majorHAnsi" w:hAnsiTheme="majorHAnsi" w:cs="Arial"/>
          <w:sz w:val="24"/>
          <w:szCs w:val="24"/>
          <w:u w:val="single"/>
        </w:rPr>
        <w:t>Burbine</w:t>
      </w:r>
      <w:proofErr w:type="spellEnd"/>
      <w:r>
        <w:rPr>
          <w:rFonts w:asciiTheme="majorHAnsi" w:hAnsiTheme="majorHAnsi" w:cs="Arial"/>
          <w:sz w:val="24"/>
          <w:szCs w:val="24"/>
        </w:rPr>
        <w:t xml:space="preserve"> will ask Karen Joseph if the Scenic Road Signs project is complete.</w:t>
      </w:r>
    </w:p>
    <w:p w:rsidR="00046296" w:rsidRPr="00046296" w:rsidRDefault="00DF1A0E" w:rsidP="007420EB">
      <w:pPr>
        <w:tabs>
          <w:tab w:val="left" w:pos="1170"/>
        </w:tabs>
        <w:rPr>
          <w:rFonts w:asciiTheme="majorHAnsi" w:hAnsiTheme="majorHAnsi" w:cs="Arial"/>
          <w:sz w:val="24"/>
          <w:szCs w:val="24"/>
        </w:rPr>
      </w:pPr>
      <w:r w:rsidRPr="009C1962">
        <w:rPr>
          <w:rFonts w:asciiTheme="majorHAnsi" w:hAnsiTheme="majorHAnsi" w:cs="Arial"/>
          <w:sz w:val="24"/>
          <w:szCs w:val="24"/>
          <w:u w:val="single"/>
        </w:rPr>
        <w:t>Mr. Fennelly</w:t>
      </w:r>
      <w:r>
        <w:rPr>
          <w:rFonts w:asciiTheme="majorHAnsi" w:hAnsiTheme="majorHAnsi" w:cs="Arial"/>
          <w:sz w:val="24"/>
          <w:szCs w:val="24"/>
        </w:rPr>
        <w:t xml:space="preserve"> said that they can discuss whether or not to pay down the $1M loan </w:t>
      </w:r>
      <w:r w:rsidR="009C1962">
        <w:rPr>
          <w:rFonts w:asciiTheme="majorHAnsi" w:hAnsiTheme="majorHAnsi" w:cs="Arial"/>
          <w:sz w:val="24"/>
          <w:szCs w:val="24"/>
        </w:rPr>
        <w:t xml:space="preserve">for the Athletic Fields project </w:t>
      </w:r>
      <w:r>
        <w:rPr>
          <w:rFonts w:asciiTheme="majorHAnsi" w:hAnsiTheme="majorHAnsi" w:cs="Arial"/>
          <w:sz w:val="24"/>
          <w:szCs w:val="24"/>
        </w:rPr>
        <w:t>at the February meeting.</w:t>
      </w:r>
    </w:p>
    <w:p w:rsidR="00D2250C" w:rsidRPr="006E338C" w:rsidRDefault="00D2250C" w:rsidP="00D2250C">
      <w:pPr>
        <w:spacing w:after="0" w:line="240" w:lineRule="auto"/>
        <w:rPr>
          <w:rFonts w:asciiTheme="majorHAnsi" w:eastAsia="Times New Roman" w:hAnsiTheme="majorHAnsi" w:cs="Arial"/>
          <w:b/>
          <w:sz w:val="24"/>
          <w:szCs w:val="24"/>
          <w:u w:val="single"/>
        </w:rPr>
      </w:pPr>
      <w:r w:rsidRPr="006E338C">
        <w:rPr>
          <w:rFonts w:asciiTheme="majorHAnsi" w:eastAsia="Times New Roman" w:hAnsiTheme="majorHAnsi" w:cs="Arial"/>
          <w:b/>
          <w:sz w:val="24"/>
          <w:szCs w:val="24"/>
          <w:u w:val="single"/>
        </w:rPr>
        <w:t>New/Old Business</w:t>
      </w:r>
    </w:p>
    <w:p w:rsidR="0086363D" w:rsidRDefault="0086363D" w:rsidP="00D2250C">
      <w:pPr>
        <w:spacing w:after="0" w:line="240" w:lineRule="auto"/>
        <w:rPr>
          <w:rFonts w:asciiTheme="majorHAnsi" w:eastAsia="Times New Roman" w:hAnsiTheme="majorHAnsi" w:cs="Arial"/>
          <w:sz w:val="24"/>
          <w:szCs w:val="24"/>
        </w:rPr>
      </w:pPr>
    </w:p>
    <w:p w:rsidR="0045754C" w:rsidRPr="001B3DD8" w:rsidRDefault="0045754C" w:rsidP="00D2250C">
      <w:pPr>
        <w:spacing w:after="0" w:line="240" w:lineRule="auto"/>
        <w:rPr>
          <w:rFonts w:asciiTheme="majorHAnsi" w:eastAsia="Times New Roman" w:hAnsiTheme="majorHAnsi" w:cs="Arial"/>
          <w:sz w:val="24"/>
          <w:szCs w:val="24"/>
        </w:rPr>
      </w:pPr>
      <w:r w:rsidRPr="009C1962">
        <w:rPr>
          <w:rFonts w:asciiTheme="majorHAnsi" w:eastAsia="Times New Roman" w:hAnsiTheme="majorHAnsi" w:cs="Arial"/>
          <w:sz w:val="24"/>
          <w:szCs w:val="24"/>
          <w:u w:val="single"/>
        </w:rPr>
        <w:t>Mr. Fennelly</w:t>
      </w:r>
      <w:r>
        <w:rPr>
          <w:rFonts w:asciiTheme="majorHAnsi" w:eastAsia="Times New Roman" w:hAnsiTheme="majorHAnsi" w:cs="Arial"/>
          <w:sz w:val="24"/>
          <w:szCs w:val="24"/>
        </w:rPr>
        <w:t xml:space="preserve"> handed out a spreadsheet </w:t>
      </w:r>
      <w:r w:rsidR="0086363D">
        <w:rPr>
          <w:rFonts w:asciiTheme="majorHAnsi" w:eastAsia="Times New Roman" w:hAnsiTheme="majorHAnsi" w:cs="Arial"/>
          <w:sz w:val="24"/>
          <w:szCs w:val="24"/>
        </w:rPr>
        <w:t>showing financial updates of open projects. Some of the projects will have funds rescinded.</w:t>
      </w:r>
      <w:r w:rsidR="00C639A3">
        <w:rPr>
          <w:rFonts w:asciiTheme="majorHAnsi" w:eastAsia="Times New Roman" w:hAnsiTheme="majorHAnsi" w:cs="Arial"/>
          <w:sz w:val="24"/>
          <w:szCs w:val="24"/>
        </w:rPr>
        <w:t xml:space="preserve"> He noted that $5M has been spent on the Athletic Fields project and the Dog Park project is complete and receives many compliments. </w:t>
      </w:r>
    </w:p>
    <w:p w:rsidR="00A57A43" w:rsidRDefault="00A57A43" w:rsidP="00183992">
      <w:pPr>
        <w:spacing w:after="0" w:line="240" w:lineRule="auto"/>
        <w:rPr>
          <w:rFonts w:asciiTheme="majorHAnsi" w:hAnsiTheme="majorHAnsi"/>
          <w:sz w:val="24"/>
          <w:szCs w:val="24"/>
        </w:rPr>
      </w:pPr>
    </w:p>
    <w:p w:rsidR="009C1962" w:rsidRDefault="009C1962" w:rsidP="00183992">
      <w:pPr>
        <w:spacing w:after="0" w:line="240" w:lineRule="auto"/>
        <w:rPr>
          <w:rFonts w:asciiTheme="majorHAnsi" w:hAnsiTheme="majorHAnsi"/>
          <w:sz w:val="24"/>
          <w:szCs w:val="24"/>
        </w:rPr>
      </w:pPr>
      <w:r w:rsidRPr="009C1962">
        <w:rPr>
          <w:rFonts w:asciiTheme="majorHAnsi" w:hAnsiTheme="majorHAnsi"/>
          <w:sz w:val="24"/>
          <w:szCs w:val="24"/>
          <w:u w:val="single"/>
        </w:rPr>
        <w:t>Ms. Scott Pipes</w:t>
      </w:r>
      <w:r>
        <w:rPr>
          <w:rFonts w:asciiTheme="majorHAnsi" w:hAnsiTheme="majorHAnsi"/>
          <w:sz w:val="24"/>
          <w:szCs w:val="24"/>
        </w:rPr>
        <w:t xml:space="preserve"> said they have begun paving the parking areas.</w:t>
      </w:r>
    </w:p>
    <w:p w:rsidR="009C1962" w:rsidRDefault="009C1962" w:rsidP="00183992">
      <w:pPr>
        <w:spacing w:after="0" w:line="240" w:lineRule="auto"/>
        <w:rPr>
          <w:rFonts w:asciiTheme="majorHAnsi" w:hAnsiTheme="majorHAnsi"/>
          <w:sz w:val="24"/>
          <w:szCs w:val="24"/>
        </w:rPr>
      </w:pPr>
    </w:p>
    <w:p w:rsidR="009C1962" w:rsidRDefault="009C1962" w:rsidP="00183992">
      <w:pPr>
        <w:spacing w:after="0" w:line="240" w:lineRule="auto"/>
        <w:rPr>
          <w:rFonts w:asciiTheme="majorHAnsi" w:hAnsiTheme="majorHAnsi"/>
          <w:sz w:val="24"/>
          <w:szCs w:val="24"/>
        </w:rPr>
      </w:pPr>
      <w:r>
        <w:rPr>
          <w:rFonts w:asciiTheme="majorHAnsi" w:hAnsiTheme="majorHAnsi"/>
          <w:sz w:val="24"/>
          <w:szCs w:val="24"/>
        </w:rPr>
        <w:t xml:space="preserve">There was an additional discussion on the Sunset Road land purchase, </w:t>
      </w:r>
    </w:p>
    <w:p w:rsidR="009C1962" w:rsidRDefault="009C1962" w:rsidP="00183992">
      <w:pPr>
        <w:spacing w:after="0" w:line="240" w:lineRule="auto"/>
        <w:rPr>
          <w:rFonts w:asciiTheme="majorHAnsi" w:hAnsiTheme="majorHAnsi"/>
          <w:sz w:val="24"/>
          <w:szCs w:val="24"/>
        </w:rPr>
      </w:pPr>
    </w:p>
    <w:p w:rsidR="009C1962" w:rsidRPr="001B3DD8" w:rsidRDefault="009C1962" w:rsidP="00183992">
      <w:pPr>
        <w:spacing w:after="0" w:line="240" w:lineRule="auto"/>
        <w:rPr>
          <w:rFonts w:asciiTheme="majorHAnsi" w:hAnsiTheme="majorHAnsi"/>
          <w:sz w:val="24"/>
          <w:szCs w:val="24"/>
        </w:rPr>
      </w:pPr>
      <w:r>
        <w:rPr>
          <w:rFonts w:asciiTheme="majorHAnsi" w:hAnsiTheme="majorHAnsi"/>
          <w:sz w:val="24"/>
          <w:szCs w:val="24"/>
        </w:rPr>
        <w:t>Meeting was adjourned at 7:50 pm.</w:t>
      </w:r>
    </w:p>
    <w:p w:rsidR="00D2250C" w:rsidRPr="001B3DD8" w:rsidRDefault="00D2250C" w:rsidP="00177A83">
      <w:pPr>
        <w:tabs>
          <w:tab w:val="left" w:pos="1080"/>
        </w:tabs>
        <w:spacing w:after="0" w:line="240" w:lineRule="auto"/>
        <w:rPr>
          <w:rFonts w:asciiTheme="majorHAnsi" w:hAnsiTheme="majorHAnsi"/>
          <w:sz w:val="24"/>
          <w:szCs w:val="24"/>
        </w:rPr>
      </w:pPr>
    </w:p>
    <w:p w:rsidR="00165F48" w:rsidRDefault="00165F48" w:rsidP="00177A83">
      <w:pPr>
        <w:tabs>
          <w:tab w:val="left" w:pos="1080"/>
        </w:tabs>
        <w:spacing w:after="0" w:line="240" w:lineRule="auto"/>
        <w:rPr>
          <w:rFonts w:asciiTheme="majorHAnsi" w:eastAsia="Times New Roman" w:hAnsiTheme="majorHAnsi" w:cs="Arial"/>
          <w:i/>
          <w:sz w:val="24"/>
          <w:szCs w:val="24"/>
        </w:rPr>
      </w:pPr>
      <w:r>
        <w:rPr>
          <w:rFonts w:asciiTheme="majorHAnsi" w:eastAsia="Times New Roman" w:hAnsiTheme="majorHAnsi" w:cs="Arial"/>
          <w:i/>
          <w:sz w:val="24"/>
          <w:szCs w:val="24"/>
        </w:rPr>
        <w:t>Submitted by</w:t>
      </w:r>
    </w:p>
    <w:p w:rsidR="00725639" w:rsidRPr="00725639" w:rsidRDefault="00165F48" w:rsidP="00177A83">
      <w:pPr>
        <w:tabs>
          <w:tab w:val="left" w:pos="1080"/>
        </w:tabs>
        <w:spacing w:after="0" w:line="240" w:lineRule="auto"/>
        <w:rPr>
          <w:rFonts w:asciiTheme="majorHAnsi" w:eastAsia="Times New Roman" w:hAnsiTheme="majorHAnsi" w:cs="Arial"/>
          <w:i/>
          <w:sz w:val="24"/>
          <w:szCs w:val="24"/>
        </w:rPr>
      </w:pPr>
      <w:r>
        <w:rPr>
          <w:rFonts w:asciiTheme="majorHAnsi" w:eastAsia="Times New Roman" w:hAnsiTheme="majorHAnsi" w:cs="Arial"/>
          <w:i/>
          <w:sz w:val="24"/>
          <w:szCs w:val="24"/>
        </w:rPr>
        <w:t xml:space="preserve">Mary </w:t>
      </w:r>
      <w:r w:rsidR="00725639" w:rsidRPr="001B3DD8">
        <w:rPr>
          <w:rFonts w:asciiTheme="majorHAnsi" w:eastAsia="Times New Roman" w:hAnsiTheme="majorHAnsi" w:cs="Arial"/>
          <w:i/>
          <w:sz w:val="24"/>
          <w:szCs w:val="24"/>
        </w:rPr>
        <w:t>Spragu</w:t>
      </w:r>
      <w:r w:rsidR="00725639" w:rsidRPr="00725639">
        <w:rPr>
          <w:rFonts w:asciiTheme="majorHAnsi" w:eastAsia="Times New Roman" w:hAnsiTheme="majorHAnsi" w:cs="Arial"/>
          <w:i/>
          <w:sz w:val="24"/>
          <w:szCs w:val="24"/>
        </w:rPr>
        <w:t>e</w:t>
      </w:r>
    </w:p>
    <w:sectPr w:rsidR="00725639" w:rsidRPr="00725639" w:rsidSect="00E11BAF">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C611D"/>
    <w:multiLevelType w:val="hybridMultilevel"/>
    <w:tmpl w:val="9DA2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501FD8"/>
    <w:multiLevelType w:val="hybridMultilevel"/>
    <w:tmpl w:val="AA3E9E6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3E"/>
    <w:rsid w:val="00026DA5"/>
    <w:rsid w:val="00046296"/>
    <w:rsid w:val="000518D9"/>
    <w:rsid w:val="000D204D"/>
    <w:rsid w:val="000F07BF"/>
    <w:rsid w:val="00141FF9"/>
    <w:rsid w:val="00157B45"/>
    <w:rsid w:val="00165E4A"/>
    <w:rsid w:val="00165F48"/>
    <w:rsid w:val="00177A83"/>
    <w:rsid w:val="00183992"/>
    <w:rsid w:val="00183B15"/>
    <w:rsid w:val="00186A57"/>
    <w:rsid w:val="001B3DD8"/>
    <w:rsid w:val="0024103D"/>
    <w:rsid w:val="00247881"/>
    <w:rsid w:val="00290EFB"/>
    <w:rsid w:val="0029748B"/>
    <w:rsid w:val="002D7B7E"/>
    <w:rsid w:val="002E0D63"/>
    <w:rsid w:val="002E5888"/>
    <w:rsid w:val="00316F75"/>
    <w:rsid w:val="003B57DC"/>
    <w:rsid w:val="003D4A83"/>
    <w:rsid w:val="003D6D42"/>
    <w:rsid w:val="00423B0B"/>
    <w:rsid w:val="004342D7"/>
    <w:rsid w:val="004414DA"/>
    <w:rsid w:val="0045754C"/>
    <w:rsid w:val="00495861"/>
    <w:rsid w:val="004C7E31"/>
    <w:rsid w:val="00513A53"/>
    <w:rsid w:val="0052320D"/>
    <w:rsid w:val="00590637"/>
    <w:rsid w:val="005C3AFA"/>
    <w:rsid w:val="005E79F5"/>
    <w:rsid w:val="00624173"/>
    <w:rsid w:val="006B371F"/>
    <w:rsid w:val="006D2FDC"/>
    <w:rsid w:val="006E338C"/>
    <w:rsid w:val="00712B47"/>
    <w:rsid w:val="00725639"/>
    <w:rsid w:val="007420EB"/>
    <w:rsid w:val="0074439D"/>
    <w:rsid w:val="00746820"/>
    <w:rsid w:val="007608C7"/>
    <w:rsid w:val="00796C2F"/>
    <w:rsid w:val="007B15C2"/>
    <w:rsid w:val="007B5D56"/>
    <w:rsid w:val="00806048"/>
    <w:rsid w:val="00853EC2"/>
    <w:rsid w:val="0086363D"/>
    <w:rsid w:val="00865F79"/>
    <w:rsid w:val="00881D1A"/>
    <w:rsid w:val="00885E41"/>
    <w:rsid w:val="008A749C"/>
    <w:rsid w:val="008B5086"/>
    <w:rsid w:val="008E006C"/>
    <w:rsid w:val="008E0FEC"/>
    <w:rsid w:val="008F04D9"/>
    <w:rsid w:val="008F6C77"/>
    <w:rsid w:val="00911050"/>
    <w:rsid w:val="009149EE"/>
    <w:rsid w:val="00916638"/>
    <w:rsid w:val="00951883"/>
    <w:rsid w:val="00973D98"/>
    <w:rsid w:val="009A5F24"/>
    <w:rsid w:val="009C1962"/>
    <w:rsid w:val="009C1E8B"/>
    <w:rsid w:val="00A00CCE"/>
    <w:rsid w:val="00A569F9"/>
    <w:rsid w:val="00A57A43"/>
    <w:rsid w:val="00A637C1"/>
    <w:rsid w:val="00A67AD8"/>
    <w:rsid w:val="00A8546E"/>
    <w:rsid w:val="00AD6344"/>
    <w:rsid w:val="00AF35DE"/>
    <w:rsid w:val="00B0391C"/>
    <w:rsid w:val="00B56766"/>
    <w:rsid w:val="00B670E4"/>
    <w:rsid w:val="00B67BDF"/>
    <w:rsid w:val="00B67C4F"/>
    <w:rsid w:val="00C505E0"/>
    <w:rsid w:val="00C639A3"/>
    <w:rsid w:val="00C65401"/>
    <w:rsid w:val="00CA1924"/>
    <w:rsid w:val="00CC319D"/>
    <w:rsid w:val="00D2250C"/>
    <w:rsid w:val="00D40691"/>
    <w:rsid w:val="00D54ACD"/>
    <w:rsid w:val="00D8023E"/>
    <w:rsid w:val="00DF1A0E"/>
    <w:rsid w:val="00E11BAF"/>
    <w:rsid w:val="00E452EB"/>
    <w:rsid w:val="00E550AE"/>
    <w:rsid w:val="00EA5D3B"/>
    <w:rsid w:val="00EB3EC7"/>
    <w:rsid w:val="00ED6454"/>
    <w:rsid w:val="00EF0B80"/>
    <w:rsid w:val="00F05A15"/>
    <w:rsid w:val="00F340CE"/>
    <w:rsid w:val="00FB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C5D1"/>
  <w15:docId w15:val="{75085B2D-06A7-4589-9D95-2582459C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0B"/>
    <w:pPr>
      <w:ind w:left="720"/>
      <w:contextualSpacing/>
    </w:pPr>
    <w:rPr>
      <w:rFonts w:eastAsiaTheme="minorEastAsia"/>
    </w:rPr>
  </w:style>
  <w:style w:type="character" w:customStyle="1" w:styleId="apple-converted-space">
    <w:name w:val="apple-converted-space"/>
    <w:basedOn w:val="DefaultParagraphFont"/>
    <w:rsid w:val="004C7E31"/>
  </w:style>
  <w:style w:type="character" w:customStyle="1" w:styleId="spelle">
    <w:name w:val="spelle"/>
    <w:basedOn w:val="DefaultParagraphFont"/>
    <w:rsid w:val="004C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21498">
      <w:bodyDiv w:val="1"/>
      <w:marLeft w:val="0"/>
      <w:marRight w:val="0"/>
      <w:marTop w:val="0"/>
      <w:marBottom w:val="0"/>
      <w:divBdr>
        <w:top w:val="none" w:sz="0" w:space="0" w:color="auto"/>
        <w:left w:val="none" w:sz="0" w:space="0" w:color="auto"/>
        <w:bottom w:val="none" w:sz="0" w:space="0" w:color="auto"/>
        <w:right w:val="none" w:sz="0" w:space="0" w:color="auto"/>
      </w:divBdr>
    </w:div>
    <w:div w:id="13185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4</cp:revision>
  <dcterms:created xsi:type="dcterms:W3CDTF">2020-01-31T23:20:00Z</dcterms:created>
  <dcterms:modified xsi:type="dcterms:W3CDTF">2020-02-05T14:12:00Z</dcterms:modified>
</cp:coreProperties>
</file>