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BB1542" w:rsidP="00526AB5">
      <w:pPr>
        <w:spacing w:after="0"/>
        <w:jc w:val="center"/>
        <w:rPr>
          <w:rFonts w:asciiTheme="majorHAnsi" w:hAnsiTheme="majorHAnsi"/>
          <w:b/>
          <w:sz w:val="24"/>
          <w:szCs w:val="24"/>
        </w:rPr>
      </w:pPr>
      <w:r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bookmarkStart w:id="0" w:name="_GoBack"/>
      <w:bookmarkEnd w:id="0"/>
    </w:p>
    <w:p w:rsidR="00BB1542" w:rsidRPr="00727581" w:rsidRDefault="009A1592" w:rsidP="00BB1542">
      <w:pPr>
        <w:spacing w:after="0"/>
        <w:jc w:val="center"/>
        <w:rPr>
          <w:rFonts w:asciiTheme="majorHAnsi" w:hAnsiTheme="majorHAnsi"/>
          <w:sz w:val="24"/>
          <w:szCs w:val="24"/>
        </w:rPr>
      </w:pPr>
      <w:r>
        <w:rPr>
          <w:rFonts w:asciiTheme="majorHAnsi" w:hAnsiTheme="majorHAnsi"/>
          <w:sz w:val="24"/>
          <w:szCs w:val="24"/>
        </w:rPr>
        <w:t>April 25</w:t>
      </w:r>
      <w:r w:rsidR="0014247B">
        <w:rPr>
          <w:rFonts w:asciiTheme="majorHAnsi" w:hAnsiTheme="majorHAnsi"/>
          <w:sz w:val="24"/>
          <w:szCs w:val="24"/>
        </w:rPr>
        <w:t>, 2018</w:t>
      </w:r>
      <w:r w:rsidR="00BB64A4">
        <w:rPr>
          <w:rFonts w:asciiTheme="majorHAnsi" w:hAnsiTheme="majorHAnsi"/>
          <w:sz w:val="24"/>
          <w:szCs w:val="24"/>
        </w:rPr>
        <w:t xml:space="preserve"> </w:t>
      </w:r>
      <w:r w:rsidR="00FA17C0">
        <w:rPr>
          <w:rFonts w:asciiTheme="majorHAnsi" w:hAnsiTheme="majorHAnsi"/>
          <w:sz w:val="24"/>
          <w:szCs w:val="24"/>
        </w:rPr>
        <w:t>–</w:t>
      </w:r>
      <w:r w:rsidR="00BB64A4">
        <w:rPr>
          <w:rFonts w:asciiTheme="majorHAnsi" w:hAnsiTheme="majorHAnsi"/>
          <w:sz w:val="24"/>
          <w:szCs w:val="24"/>
        </w:rPr>
        <w:t xml:space="preserve"> </w:t>
      </w:r>
      <w:r w:rsidR="00FA17C0">
        <w:rPr>
          <w:rFonts w:asciiTheme="majorHAnsi" w:hAnsiTheme="majorHAnsi"/>
          <w:sz w:val="24"/>
          <w:szCs w:val="24"/>
        </w:rPr>
        <w:t>6:30</w:t>
      </w:r>
      <w:r w:rsidR="00821928">
        <w:rPr>
          <w:rFonts w:asciiTheme="majorHAnsi" w:hAnsiTheme="majorHAnsi"/>
          <w:sz w:val="24"/>
          <w:szCs w:val="24"/>
        </w:rPr>
        <w:t xml:space="preserve"> </w:t>
      </w:r>
      <w:r w:rsidR="00BB1542" w:rsidRPr="00727581">
        <w:rPr>
          <w:rFonts w:asciiTheme="majorHAnsi" w:hAnsiTheme="majorHAnsi"/>
          <w:sz w:val="24"/>
          <w:szCs w:val="24"/>
        </w:rPr>
        <w:t>pm</w:t>
      </w:r>
    </w:p>
    <w:p w:rsidR="00BB1542" w:rsidRDefault="00FA17C0" w:rsidP="00526AB5">
      <w:pPr>
        <w:spacing w:after="0"/>
        <w:jc w:val="center"/>
        <w:rPr>
          <w:rFonts w:asciiTheme="majorHAnsi" w:hAnsiTheme="majorHAnsi"/>
          <w:sz w:val="24"/>
          <w:szCs w:val="24"/>
        </w:rPr>
      </w:pPr>
      <w:r>
        <w:rPr>
          <w:rFonts w:asciiTheme="majorHAnsi" w:hAnsiTheme="majorHAnsi"/>
          <w:sz w:val="24"/>
          <w:szCs w:val="24"/>
        </w:rPr>
        <w:t>Library - History Room</w:t>
      </w:r>
    </w:p>
    <w:p w:rsidR="00526AB5" w:rsidRPr="00727581" w:rsidRDefault="00526AB5" w:rsidP="00526AB5">
      <w:pPr>
        <w:spacing w:after="0"/>
        <w:jc w:val="center"/>
        <w:rPr>
          <w:rFonts w:asciiTheme="majorHAnsi" w:hAnsiTheme="majorHAnsi"/>
          <w:sz w:val="24"/>
          <w:szCs w:val="24"/>
        </w:rPr>
      </w:pPr>
    </w:p>
    <w:p w:rsidR="00BB1542" w:rsidRPr="005E27A3" w:rsidRDefault="00BB1542" w:rsidP="00C76DF5">
      <w:pPr>
        <w:spacing w:after="0" w:line="240" w:lineRule="auto"/>
        <w:rPr>
          <w:rFonts w:asciiTheme="majorHAnsi" w:hAnsiTheme="majorHAnsi"/>
          <w:i/>
          <w:sz w:val="24"/>
          <w:szCs w:val="24"/>
        </w:rPr>
      </w:pPr>
      <w:r w:rsidRPr="00727581">
        <w:rPr>
          <w:rFonts w:asciiTheme="majorHAnsi" w:hAnsiTheme="majorHAnsi"/>
          <w:b/>
          <w:sz w:val="24"/>
          <w:szCs w:val="24"/>
        </w:rPr>
        <w:t>Present</w:t>
      </w:r>
      <w:r w:rsidRPr="00727581">
        <w:rPr>
          <w:rFonts w:asciiTheme="majorHAnsi" w:hAnsiTheme="majorHAnsi"/>
          <w:sz w:val="24"/>
          <w:szCs w:val="24"/>
        </w:rPr>
        <w:t xml:space="preserve">: </w:t>
      </w:r>
      <w:r w:rsidR="00BB64A4">
        <w:rPr>
          <w:rFonts w:asciiTheme="majorHAnsi" w:hAnsiTheme="majorHAnsi"/>
          <w:sz w:val="24"/>
          <w:szCs w:val="24"/>
        </w:rPr>
        <w:t xml:space="preserve">Nancy Chapman, </w:t>
      </w:r>
      <w:r w:rsidR="00A70F91">
        <w:rPr>
          <w:rFonts w:asciiTheme="majorHAnsi" w:hAnsiTheme="majorHAnsi"/>
          <w:sz w:val="24"/>
          <w:szCs w:val="24"/>
        </w:rPr>
        <w:t>Maur</w:t>
      </w:r>
      <w:r w:rsidR="00BB64A4">
        <w:rPr>
          <w:rFonts w:asciiTheme="majorHAnsi" w:hAnsiTheme="majorHAnsi"/>
          <w:sz w:val="24"/>
          <w:szCs w:val="24"/>
        </w:rPr>
        <w:t>a Curran, Stephen Irish (Chair), Ruth Wagner</w:t>
      </w:r>
      <w:r w:rsidR="005E27A3">
        <w:rPr>
          <w:rFonts w:asciiTheme="majorHAnsi" w:hAnsiTheme="majorHAnsi"/>
          <w:sz w:val="24"/>
          <w:szCs w:val="24"/>
        </w:rPr>
        <w:t xml:space="preserve"> </w:t>
      </w:r>
      <w:r w:rsidR="005E27A3" w:rsidRPr="005E27A3">
        <w:rPr>
          <w:rFonts w:asciiTheme="majorHAnsi" w:hAnsiTheme="majorHAnsi"/>
          <w:i/>
          <w:sz w:val="24"/>
          <w:szCs w:val="24"/>
        </w:rPr>
        <w:t>(Absent: Barbara Cox)</w:t>
      </w:r>
    </w:p>
    <w:p w:rsidR="0014247B" w:rsidRPr="00E64B8D" w:rsidRDefault="0014247B" w:rsidP="00C76DF5">
      <w:pPr>
        <w:spacing w:after="0" w:line="240" w:lineRule="auto"/>
        <w:rPr>
          <w:rFonts w:asciiTheme="majorHAnsi" w:hAnsiTheme="majorHAnsi"/>
          <w:sz w:val="16"/>
          <w:szCs w:val="16"/>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sz w:val="24"/>
          <w:szCs w:val="24"/>
        </w:rPr>
        <w:t xml:space="preserve">Meeting was called to order at </w:t>
      </w:r>
      <w:r w:rsidR="00FA17C0">
        <w:rPr>
          <w:rFonts w:asciiTheme="majorHAnsi" w:hAnsiTheme="majorHAnsi"/>
          <w:sz w:val="24"/>
          <w:szCs w:val="24"/>
        </w:rPr>
        <w:t>6:30</w:t>
      </w:r>
      <w:r w:rsidR="00BB64A4">
        <w:rPr>
          <w:rFonts w:asciiTheme="majorHAnsi" w:hAnsiTheme="majorHAnsi"/>
          <w:sz w:val="24"/>
          <w:szCs w:val="24"/>
        </w:rPr>
        <w:t xml:space="preserve"> </w:t>
      </w:r>
      <w:r w:rsidRPr="00727581">
        <w:rPr>
          <w:rFonts w:asciiTheme="majorHAnsi" w:hAnsiTheme="majorHAnsi"/>
          <w:sz w:val="24"/>
          <w:szCs w:val="24"/>
        </w:rPr>
        <w:t>p.m.</w:t>
      </w:r>
    </w:p>
    <w:p w:rsidR="00C76DF5" w:rsidRPr="00E64B8D" w:rsidRDefault="00C76DF5" w:rsidP="00C76DF5">
      <w:pPr>
        <w:spacing w:after="0" w:line="240" w:lineRule="auto"/>
        <w:rPr>
          <w:rFonts w:asciiTheme="majorHAnsi" w:hAnsiTheme="majorHAnsi"/>
          <w:sz w:val="16"/>
          <w:szCs w:val="16"/>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w:t>
      </w:r>
      <w:r w:rsidR="00345251">
        <w:rPr>
          <w:rFonts w:asciiTheme="majorHAnsi" w:hAnsiTheme="majorHAnsi"/>
          <w:sz w:val="24"/>
          <w:szCs w:val="24"/>
        </w:rPr>
        <w:t>Mr. Irish</w:t>
      </w:r>
      <w:r w:rsidRPr="00727581">
        <w:rPr>
          <w:rFonts w:asciiTheme="majorHAnsi" w:hAnsiTheme="majorHAnsi"/>
          <w:sz w:val="24"/>
          <w:szCs w:val="24"/>
        </w:rPr>
        <w:t xml:space="preserve"> to accept the agenda; SECONDED by </w:t>
      </w:r>
      <w:r w:rsidR="00E96F75">
        <w:rPr>
          <w:rFonts w:asciiTheme="majorHAnsi" w:hAnsiTheme="majorHAnsi"/>
          <w:sz w:val="24"/>
          <w:szCs w:val="24"/>
        </w:rPr>
        <w:t>Ms. Wagner</w:t>
      </w:r>
      <w:r w:rsidRPr="00727581">
        <w:rPr>
          <w:rFonts w:asciiTheme="majorHAnsi" w:hAnsiTheme="majorHAnsi"/>
          <w:sz w:val="24"/>
          <w:szCs w:val="24"/>
        </w:rPr>
        <w:t>; All in Favor</w:t>
      </w:r>
      <w:r w:rsidR="00E01B9F">
        <w:rPr>
          <w:rFonts w:asciiTheme="majorHAnsi" w:hAnsiTheme="majorHAnsi"/>
          <w:sz w:val="24"/>
          <w:szCs w:val="24"/>
        </w:rPr>
        <w:t xml:space="preserve"> (4:0)</w:t>
      </w:r>
    </w:p>
    <w:p w:rsidR="00BB64A4" w:rsidRPr="00E64B8D" w:rsidRDefault="00BB64A4" w:rsidP="00C76DF5">
      <w:pPr>
        <w:spacing w:after="0" w:line="240" w:lineRule="auto"/>
        <w:rPr>
          <w:rFonts w:asciiTheme="majorHAnsi" w:hAnsiTheme="majorHAnsi"/>
          <w:sz w:val="16"/>
          <w:szCs w:val="16"/>
        </w:rPr>
      </w:pPr>
    </w:p>
    <w:p w:rsidR="007326E2" w:rsidRDefault="00BB64A4" w:rsidP="00094230">
      <w:pPr>
        <w:pStyle w:val="Body"/>
      </w:pPr>
      <w:r w:rsidRPr="007326E2">
        <w:rPr>
          <w:b/>
        </w:rPr>
        <w:t xml:space="preserve">Accept </w:t>
      </w:r>
      <w:r w:rsidR="009A1592">
        <w:rPr>
          <w:rFonts w:cs="Arial"/>
          <w:b/>
        </w:rPr>
        <w:t>April 4</w:t>
      </w:r>
      <w:r w:rsidR="00E01B9F">
        <w:rPr>
          <w:b/>
        </w:rPr>
        <w:t>, 2018</w:t>
      </w:r>
      <w:r w:rsidRPr="007326E2">
        <w:rPr>
          <w:b/>
        </w:rPr>
        <w:t xml:space="preserve"> </w:t>
      </w:r>
      <w:r w:rsidR="007326E2" w:rsidRPr="007326E2">
        <w:rPr>
          <w:b/>
        </w:rPr>
        <w:t>minutes</w:t>
      </w:r>
      <w:r w:rsidR="00E53647">
        <w:rPr>
          <w:b/>
        </w:rPr>
        <w:t xml:space="preserve"> - </w:t>
      </w:r>
      <w:r w:rsidR="007326E2">
        <w:t xml:space="preserve">A motion was made by </w:t>
      </w:r>
      <w:r w:rsidR="00E96F75">
        <w:t>Ms. Curran</w:t>
      </w:r>
      <w:r w:rsidR="007326E2">
        <w:t xml:space="preserve"> to accept the </w:t>
      </w:r>
      <w:r w:rsidR="00FA17C0">
        <w:t>minutes as written; Seconded by Ms</w:t>
      </w:r>
      <w:r w:rsidR="007326E2">
        <w:t xml:space="preserve">. </w:t>
      </w:r>
      <w:r w:rsidR="00FA17C0">
        <w:t>Wagn</w:t>
      </w:r>
      <w:r w:rsidR="00E01B9F">
        <w:t>er; All in favor (4</w:t>
      </w:r>
      <w:r w:rsidR="007326E2">
        <w:t>:0)</w:t>
      </w:r>
    </w:p>
    <w:p w:rsidR="00FA17C0" w:rsidRPr="00E64B8D" w:rsidRDefault="00FA17C0" w:rsidP="00094230">
      <w:pPr>
        <w:pStyle w:val="Body"/>
        <w:rPr>
          <w:sz w:val="16"/>
          <w:szCs w:val="16"/>
        </w:rPr>
      </w:pPr>
    </w:p>
    <w:p w:rsidR="00345251" w:rsidRDefault="009A1592" w:rsidP="00E64B8D">
      <w:pPr>
        <w:spacing w:after="0" w:line="240" w:lineRule="auto"/>
        <w:rPr>
          <w:rFonts w:asciiTheme="majorHAnsi" w:hAnsiTheme="majorHAnsi" w:cs="Arial"/>
          <w:sz w:val="24"/>
          <w:szCs w:val="24"/>
        </w:rPr>
      </w:pPr>
      <w:r w:rsidRPr="00345251">
        <w:rPr>
          <w:rFonts w:asciiTheme="majorHAnsi" w:hAnsiTheme="majorHAnsi" w:cs="Arial"/>
          <w:b/>
          <w:sz w:val="24"/>
          <w:szCs w:val="24"/>
        </w:rPr>
        <w:t xml:space="preserve">Discussion on the process/procedure for committee members </w:t>
      </w:r>
      <w:r w:rsidR="00345251">
        <w:rPr>
          <w:rFonts w:asciiTheme="majorHAnsi" w:hAnsiTheme="majorHAnsi" w:cs="Arial"/>
          <w:b/>
          <w:sz w:val="24"/>
          <w:szCs w:val="24"/>
        </w:rPr>
        <w:t>to renew Town board application -</w:t>
      </w:r>
      <w:r w:rsidR="00345251">
        <w:rPr>
          <w:rFonts w:asciiTheme="majorHAnsi" w:hAnsiTheme="majorHAnsi" w:cs="Arial"/>
          <w:sz w:val="24"/>
          <w:szCs w:val="24"/>
        </w:rPr>
        <w:t>Mr. Irish explained that there is a guide related to board membership in the Selectmen’s office. Members need to fill out a form if they want to stay on the board. There was further discussion about the process.</w:t>
      </w:r>
    </w:p>
    <w:p w:rsidR="00E64B8D" w:rsidRPr="00E64B8D" w:rsidRDefault="00E64B8D" w:rsidP="00E64B8D">
      <w:pPr>
        <w:spacing w:after="0" w:line="240" w:lineRule="auto"/>
        <w:rPr>
          <w:rFonts w:asciiTheme="majorHAnsi" w:hAnsiTheme="majorHAnsi" w:cs="Arial"/>
          <w:b/>
          <w:sz w:val="16"/>
          <w:szCs w:val="16"/>
        </w:rPr>
      </w:pPr>
    </w:p>
    <w:p w:rsidR="009A1592" w:rsidRDefault="009A1592" w:rsidP="00345251">
      <w:pPr>
        <w:pStyle w:val="Body"/>
        <w:rPr>
          <w:rFonts w:cs="Arial"/>
        </w:rPr>
      </w:pPr>
      <w:r w:rsidRPr="00345251">
        <w:rPr>
          <w:rFonts w:cs="Arial"/>
          <w:b/>
        </w:rPr>
        <w:t>Update/Discussion on 11 Nelson Road</w:t>
      </w:r>
      <w:r w:rsidR="00345251">
        <w:rPr>
          <w:rFonts w:cs="Arial"/>
          <w:b/>
        </w:rPr>
        <w:t xml:space="preserve"> </w:t>
      </w:r>
      <w:r w:rsidR="00E96F75">
        <w:rPr>
          <w:rFonts w:cs="Arial"/>
          <w:b/>
        </w:rPr>
        <w:t>–</w:t>
      </w:r>
      <w:r w:rsidR="00345251">
        <w:rPr>
          <w:rFonts w:cs="Arial"/>
          <w:b/>
        </w:rPr>
        <w:t xml:space="preserve"> </w:t>
      </w:r>
      <w:r w:rsidR="00E64B8D">
        <w:rPr>
          <w:rFonts w:cs="Arial"/>
        </w:rPr>
        <w:t>Mr. Irish informed the Board that t</w:t>
      </w:r>
      <w:r w:rsidR="00E64B8D" w:rsidRPr="00E64B8D">
        <w:rPr>
          <w:rFonts w:cs="Arial"/>
        </w:rPr>
        <w:t xml:space="preserve">he consultant, </w:t>
      </w:r>
      <w:r w:rsidR="00E96F75">
        <w:rPr>
          <w:rFonts w:cs="Arial"/>
        </w:rPr>
        <w:t xml:space="preserve">Paula Stuart, has revised the application and she is </w:t>
      </w:r>
      <w:r w:rsidR="00E64B8D">
        <w:rPr>
          <w:rFonts w:cs="Arial"/>
        </w:rPr>
        <w:t xml:space="preserve">currently </w:t>
      </w:r>
      <w:r w:rsidR="00E96F75">
        <w:rPr>
          <w:rFonts w:cs="Arial"/>
        </w:rPr>
        <w:t xml:space="preserve">working with an applicant </w:t>
      </w:r>
      <w:r w:rsidR="00E64B8D">
        <w:rPr>
          <w:rFonts w:cs="Arial"/>
        </w:rPr>
        <w:t>their</w:t>
      </w:r>
      <w:r w:rsidR="00E96F75">
        <w:rPr>
          <w:rFonts w:cs="Arial"/>
        </w:rPr>
        <w:t xml:space="preserve"> application. If the applicant is not qualified, the Board will need to determine what their options are as far as selling it as affordable or on the open market. Mr. Irish will get an update from the consultant</w:t>
      </w:r>
      <w:r w:rsidR="00570D14">
        <w:rPr>
          <w:rFonts w:cs="Arial"/>
        </w:rPr>
        <w:t xml:space="preserve"> and will determine what the status is </w:t>
      </w:r>
      <w:r w:rsidR="009A6C77">
        <w:rPr>
          <w:rFonts w:cs="Arial"/>
        </w:rPr>
        <w:t xml:space="preserve">and whether or not </w:t>
      </w:r>
      <w:r w:rsidR="00570D14">
        <w:rPr>
          <w:rFonts w:cs="Arial"/>
        </w:rPr>
        <w:t>there a timeline before they can sell it on the open market.</w:t>
      </w:r>
    </w:p>
    <w:p w:rsidR="00570D14" w:rsidRPr="00E64B8D" w:rsidRDefault="00570D14" w:rsidP="00345251">
      <w:pPr>
        <w:pStyle w:val="Body"/>
        <w:rPr>
          <w:rFonts w:cs="Arial"/>
          <w:sz w:val="16"/>
          <w:szCs w:val="16"/>
        </w:rPr>
      </w:pPr>
    </w:p>
    <w:p w:rsidR="00570D14" w:rsidRDefault="00570D14" w:rsidP="00345251">
      <w:pPr>
        <w:pStyle w:val="Body"/>
        <w:rPr>
          <w:rFonts w:cs="Arial"/>
        </w:rPr>
      </w:pPr>
      <w:r>
        <w:rPr>
          <w:rFonts w:cs="Arial"/>
        </w:rPr>
        <w:t>Maura will talk to town counsel to see if we are allowed to sell it on the open market. Ms. Sprague will get the deed to 11 Nelson Road.</w:t>
      </w:r>
    </w:p>
    <w:p w:rsidR="00570D14" w:rsidRPr="00E64B8D" w:rsidRDefault="00570D14" w:rsidP="00345251">
      <w:pPr>
        <w:pStyle w:val="Body"/>
        <w:rPr>
          <w:rFonts w:cs="Arial"/>
          <w:sz w:val="16"/>
          <w:szCs w:val="16"/>
        </w:rPr>
      </w:pPr>
    </w:p>
    <w:p w:rsidR="00E64B8D" w:rsidRDefault="00570D14" w:rsidP="00E64B8D">
      <w:pPr>
        <w:pStyle w:val="Body"/>
        <w:rPr>
          <w:rFonts w:cs="Arial"/>
        </w:rPr>
      </w:pPr>
      <w:r>
        <w:rPr>
          <w:rFonts w:cs="Arial"/>
        </w:rPr>
        <w:t>Ms. Wagner asked if the AHT could provide a “grant” to an applicant who may be qualified but falls short on the down paym</w:t>
      </w:r>
      <w:r w:rsidR="00E64B8D">
        <w:rPr>
          <w:rFonts w:cs="Arial"/>
        </w:rPr>
        <w:t>ent. The B</w:t>
      </w:r>
      <w:r w:rsidR="009A6C77">
        <w:rPr>
          <w:rFonts w:cs="Arial"/>
        </w:rPr>
        <w:t>oard discussed the fairness of the idea; Ms. Chapman said that everyone needs to have an equal opportunity. Mr. Irish will check with Ms. Stuart to see if they can do this.</w:t>
      </w:r>
      <w:r w:rsidR="00E64B8D">
        <w:rPr>
          <w:rFonts w:cs="Arial"/>
        </w:rPr>
        <w:t xml:space="preserve"> He said that the Community Opportunities Group will need to be paid for the additional work.</w:t>
      </w:r>
    </w:p>
    <w:p w:rsidR="009A6C77" w:rsidRPr="00E64B8D" w:rsidRDefault="009A6C77" w:rsidP="009A6C77">
      <w:pPr>
        <w:pStyle w:val="Body"/>
        <w:rPr>
          <w:rFonts w:cs="Arial"/>
          <w:sz w:val="16"/>
          <w:szCs w:val="16"/>
        </w:rPr>
      </w:pPr>
    </w:p>
    <w:p w:rsidR="009A6C77" w:rsidRDefault="009A6C77" w:rsidP="00E64B8D">
      <w:pPr>
        <w:pStyle w:val="Body"/>
        <w:rPr>
          <w:rFonts w:cs="Arial"/>
        </w:rPr>
      </w:pPr>
      <w:r>
        <w:rPr>
          <w:rFonts w:cs="Arial"/>
        </w:rPr>
        <w:t xml:space="preserve">Mr. Irish said that they will wait until they have a qualified candidate before they address the work that needs to be done. He is not concerned with getting the work done prior to selling. </w:t>
      </w:r>
    </w:p>
    <w:p w:rsidR="00345251" w:rsidRPr="00345251" w:rsidRDefault="00570D14" w:rsidP="00E64B8D">
      <w:pPr>
        <w:pStyle w:val="Body"/>
        <w:rPr>
          <w:rFonts w:cs="Arial"/>
        </w:rPr>
      </w:pPr>
      <w:r>
        <w:rPr>
          <w:rFonts w:cs="Arial"/>
        </w:rPr>
        <w:tab/>
      </w:r>
    </w:p>
    <w:p w:rsidR="009A1592" w:rsidRDefault="009A1592" w:rsidP="00E64B8D">
      <w:pPr>
        <w:spacing w:after="0" w:line="240" w:lineRule="auto"/>
        <w:rPr>
          <w:rFonts w:asciiTheme="majorHAnsi" w:hAnsiTheme="majorHAnsi" w:cs="Arial"/>
          <w:sz w:val="24"/>
          <w:szCs w:val="24"/>
        </w:rPr>
      </w:pPr>
      <w:r w:rsidRPr="00345251">
        <w:rPr>
          <w:rFonts w:asciiTheme="majorHAnsi" w:hAnsiTheme="majorHAnsi" w:cs="Arial"/>
          <w:b/>
          <w:sz w:val="24"/>
          <w:szCs w:val="24"/>
        </w:rPr>
        <w:t>Discussion/Vote on Trust Mission Statement</w:t>
      </w:r>
      <w:r w:rsidR="00345251">
        <w:rPr>
          <w:rFonts w:asciiTheme="majorHAnsi" w:hAnsiTheme="majorHAnsi" w:cs="Arial"/>
          <w:b/>
          <w:sz w:val="24"/>
          <w:szCs w:val="24"/>
        </w:rPr>
        <w:t xml:space="preserve"> </w:t>
      </w:r>
      <w:r w:rsidR="008B4A8E">
        <w:rPr>
          <w:rFonts w:asciiTheme="majorHAnsi" w:hAnsiTheme="majorHAnsi" w:cs="Arial"/>
          <w:b/>
          <w:sz w:val="24"/>
          <w:szCs w:val="24"/>
        </w:rPr>
        <w:t>–</w:t>
      </w:r>
      <w:r w:rsidR="00345251">
        <w:rPr>
          <w:rFonts w:asciiTheme="majorHAnsi" w:hAnsiTheme="majorHAnsi" w:cs="Arial"/>
          <w:b/>
          <w:sz w:val="24"/>
          <w:szCs w:val="24"/>
        </w:rPr>
        <w:t xml:space="preserve"> </w:t>
      </w:r>
      <w:r w:rsidR="008B4A8E" w:rsidRPr="008B4A8E">
        <w:rPr>
          <w:rFonts w:asciiTheme="majorHAnsi" w:hAnsiTheme="majorHAnsi" w:cs="Arial"/>
          <w:sz w:val="24"/>
          <w:szCs w:val="24"/>
        </w:rPr>
        <w:t xml:space="preserve">The </w:t>
      </w:r>
      <w:r w:rsidR="008B4A8E">
        <w:rPr>
          <w:rFonts w:asciiTheme="majorHAnsi" w:hAnsiTheme="majorHAnsi" w:cs="Arial"/>
          <w:sz w:val="24"/>
          <w:szCs w:val="24"/>
        </w:rPr>
        <w:t>Board discussed the mission statement proposed at the last meeting. Ms. Chapman suggested that she would like to see the message as simple as possible while still encompassing everyone. Ms. Wagner also agreed that they should not highligh</w:t>
      </w:r>
      <w:r w:rsidR="00FF669B">
        <w:rPr>
          <w:rFonts w:asciiTheme="majorHAnsi" w:hAnsiTheme="majorHAnsi" w:cs="Arial"/>
          <w:sz w:val="24"/>
          <w:szCs w:val="24"/>
        </w:rPr>
        <w:t>t</w:t>
      </w:r>
      <w:r w:rsidR="008B4A8E">
        <w:rPr>
          <w:rFonts w:asciiTheme="majorHAnsi" w:hAnsiTheme="majorHAnsi" w:cs="Arial"/>
          <w:sz w:val="24"/>
          <w:szCs w:val="24"/>
        </w:rPr>
        <w:t xml:space="preserve"> certain groups of people, like the elderly or veterans.</w:t>
      </w:r>
      <w:r w:rsidR="00FF669B">
        <w:rPr>
          <w:rFonts w:asciiTheme="majorHAnsi" w:hAnsiTheme="majorHAnsi" w:cs="Arial"/>
          <w:sz w:val="24"/>
          <w:szCs w:val="24"/>
        </w:rPr>
        <w:t xml:space="preserve"> There was additional discussion on the implications of specific words.</w:t>
      </w:r>
    </w:p>
    <w:p w:rsidR="00E64B8D" w:rsidRDefault="00E64B8D" w:rsidP="00E64B8D">
      <w:pPr>
        <w:spacing w:after="0" w:line="240" w:lineRule="auto"/>
        <w:rPr>
          <w:rFonts w:asciiTheme="majorHAnsi" w:hAnsiTheme="majorHAnsi" w:cs="Arial"/>
          <w:sz w:val="24"/>
          <w:szCs w:val="24"/>
        </w:rPr>
      </w:pPr>
    </w:p>
    <w:p w:rsidR="00FF669B" w:rsidRPr="00E64B8D" w:rsidRDefault="00FF669B" w:rsidP="00E64B8D">
      <w:pPr>
        <w:spacing w:after="0" w:line="240" w:lineRule="auto"/>
        <w:rPr>
          <w:rFonts w:asciiTheme="majorHAnsi" w:hAnsiTheme="majorHAnsi" w:cs="Arial"/>
          <w:i/>
          <w:sz w:val="24"/>
          <w:szCs w:val="24"/>
        </w:rPr>
      </w:pPr>
      <w:r>
        <w:rPr>
          <w:rFonts w:asciiTheme="majorHAnsi" w:hAnsiTheme="majorHAnsi" w:cs="Arial"/>
          <w:sz w:val="24"/>
          <w:szCs w:val="24"/>
        </w:rPr>
        <w:t xml:space="preserve">Ms. Sprague read the following statement to the Board: </w:t>
      </w:r>
      <w:r w:rsidRPr="00E64B8D">
        <w:rPr>
          <w:rFonts w:asciiTheme="majorHAnsi" w:hAnsiTheme="majorHAnsi" w:cs="Arial"/>
          <w:i/>
          <w:sz w:val="24"/>
          <w:szCs w:val="24"/>
        </w:rPr>
        <w:t>“The purpose of the Trust shall be to provide for the preservation, creation and support of affordable housing in the Town of Scituate for the benefit of those low and moderate income households.”</w:t>
      </w:r>
    </w:p>
    <w:p w:rsidR="00E64B8D" w:rsidRDefault="00E64B8D" w:rsidP="00E64B8D">
      <w:pPr>
        <w:spacing w:after="0" w:line="240" w:lineRule="auto"/>
        <w:rPr>
          <w:rFonts w:asciiTheme="majorHAnsi" w:hAnsiTheme="majorHAnsi" w:cs="Arial"/>
          <w:sz w:val="24"/>
          <w:szCs w:val="24"/>
        </w:rPr>
      </w:pPr>
    </w:p>
    <w:p w:rsidR="00FF669B" w:rsidRPr="00E64B8D" w:rsidRDefault="00FF669B" w:rsidP="00345251">
      <w:pPr>
        <w:rPr>
          <w:rFonts w:asciiTheme="majorHAnsi" w:hAnsiTheme="majorHAnsi" w:cs="Arial"/>
          <w:sz w:val="24"/>
          <w:szCs w:val="24"/>
        </w:rPr>
      </w:pPr>
      <w:r>
        <w:rPr>
          <w:rFonts w:asciiTheme="majorHAnsi" w:hAnsiTheme="majorHAnsi" w:cs="Arial"/>
          <w:sz w:val="24"/>
          <w:szCs w:val="24"/>
        </w:rPr>
        <w:t xml:space="preserve">VOTE: Ms. Curran made a MOTION to accept the statement as read; Seconded by Ms. </w:t>
      </w:r>
      <w:r w:rsidR="00254F89">
        <w:rPr>
          <w:rFonts w:asciiTheme="majorHAnsi" w:hAnsiTheme="majorHAnsi" w:cs="Arial"/>
          <w:sz w:val="24"/>
          <w:szCs w:val="24"/>
        </w:rPr>
        <w:t>Wagner; all in favor (4:0)</w:t>
      </w:r>
    </w:p>
    <w:p w:rsidR="00345251" w:rsidRPr="00345251" w:rsidRDefault="00345251" w:rsidP="00345251">
      <w:pPr>
        <w:rPr>
          <w:rFonts w:asciiTheme="majorHAnsi" w:hAnsiTheme="majorHAnsi" w:cs="Arial"/>
          <w:sz w:val="24"/>
          <w:szCs w:val="24"/>
        </w:rPr>
      </w:pPr>
    </w:p>
    <w:p w:rsidR="009A1592" w:rsidRDefault="009A1592" w:rsidP="00345251">
      <w:pPr>
        <w:rPr>
          <w:rFonts w:asciiTheme="majorHAnsi" w:hAnsiTheme="majorHAnsi" w:cs="Arial"/>
          <w:sz w:val="24"/>
          <w:szCs w:val="24"/>
        </w:rPr>
      </w:pPr>
      <w:r w:rsidRPr="00345251">
        <w:rPr>
          <w:rFonts w:asciiTheme="majorHAnsi" w:hAnsiTheme="majorHAnsi" w:cs="Arial"/>
          <w:b/>
          <w:sz w:val="24"/>
          <w:szCs w:val="24"/>
        </w:rPr>
        <w:lastRenderedPageBreak/>
        <w:t>Discussion of AHT Goals</w:t>
      </w:r>
      <w:r w:rsidR="00096493">
        <w:rPr>
          <w:rFonts w:asciiTheme="majorHAnsi" w:hAnsiTheme="majorHAnsi" w:cs="Arial"/>
          <w:b/>
          <w:sz w:val="24"/>
          <w:szCs w:val="24"/>
        </w:rPr>
        <w:t xml:space="preserve"> – </w:t>
      </w:r>
      <w:r w:rsidR="00096493" w:rsidRPr="00096493">
        <w:rPr>
          <w:rFonts w:asciiTheme="majorHAnsi" w:hAnsiTheme="majorHAnsi" w:cs="Arial"/>
          <w:sz w:val="24"/>
          <w:szCs w:val="24"/>
        </w:rPr>
        <w:t xml:space="preserve">The Board discussed the two </w:t>
      </w:r>
      <w:r w:rsidR="008D0FFD">
        <w:rPr>
          <w:rFonts w:asciiTheme="majorHAnsi" w:hAnsiTheme="majorHAnsi" w:cs="Arial"/>
          <w:sz w:val="24"/>
          <w:szCs w:val="24"/>
        </w:rPr>
        <w:t xml:space="preserve">proposed </w:t>
      </w:r>
      <w:r w:rsidR="00096493" w:rsidRPr="00096493">
        <w:rPr>
          <w:rFonts w:asciiTheme="majorHAnsi" w:hAnsiTheme="majorHAnsi" w:cs="Arial"/>
          <w:sz w:val="24"/>
          <w:szCs w:val="24"/>
        </w:rPr>
        <w:t>operational models</w:t>
      </w:r>
      <w:r w:rsidR="00096493">
        <w:rPr>
          <w:rFonts w:asciiTheme="majorHAnsi" w:hAnsiTheme="majorHAnsi" w:cs="Arial"/>
          <w:sz w:val="24"/>
          <w:szCs w:val="24"/>
        </w:rPr>
        <w:t xml:space="preserve">: funding entity or active initiator </w:t>
      </w:r>
      <w:r w:rsidR="00177FF7">
        <w:rPr>
          <w:rFonts w:asciiTheme="majorHAnsi" w:hAnsiTheme="majorHAnsi" w:cs="Arial"/>
          <w:sz w:val="24"/>
          <w:szCs w:val="24"/>
        </w:rPr>
        <w:t xml:space="preserve">of projects/developments, and agreed that they were leaning more towards being a </w:t>
      </w:r>
      <w:r w:rsidR="008D0FFD">
        <w:rPr>
          <w:rFonts w:asciiTheme="majorHAnsi" w:hAnsiTheme="majorHAnsi" w:cs="Arial"/>
          <w:sz w:val="24"/>
          <w:szCs w:val="24"/>
        </w:rPr>
        <w:t xml:space="preserve">funding entity. </w:t>
      </w:r>
      <w:r w:rsidR="00177FF7">
        <w:rPr>
          <w:rFonts w:asciiTheme="majorHAnsi" w:hAnsiTheme="majorHAnsi" w:cs="Arial"/>
          <w:sz w:val="24"/>
          <w:szCs w:val="24"/>
        </w:rPr>
        <w:t>There was a discussion about other sources of funding, such as donations, inheritances and other types of groups</w:t>
      </w:r>
      <w:r w:rsidR="003F1708">
        <w:rPr>
          <w:rFonts w:asciiTheme="majorHAnsi" w:hAnsiTheme="majorHAnsi" w:cs="Arial"/>
          <w:sz w:val="24"/>
          <w:szCs w:val="24"/>
        </w:rPr>
        <w:t xml:space="preserve"> or agencies</w:t>
      </w:r>
      <w:r w:rsidR="00177FF7">
        <w:rPr>
          <w:rFonts w:asciiTheme="majorHAnsi" w:hAnsiTheme="majorHAnsi" w:cs="Arial"/>
          <w:sz w:val="24"/>
          <w:szCs w:val="24"/>
        </w:rPr>
        <w:t>.</w:t>
      </w:r>
      <w:r w:rsidR="00682CBE">
        <w:rPr>
          <w:rFonts w:asciiTheme="majorHAnsi" w:hAnsiTheme="majorHAnsi" w:cs="Arial"/>
          <w:sz w:val="24"/>
          <w:szCs w:val="24"/>
        </w:rPr>
        <w:t xml:space="preserve"> </w:t>
      </w:r>
      <w:r w:rsidR="00E27161">
        <w:rPr>
          <w:rFonts w:asciiTheme="majorHAnsi" w:hAnsiTheme="majorHAnsi" w:cs="Arial"/>
          <w:sz w:val="24"/>
          <w:szCs w:val="24"/>
        </w:rPr>
        <w:t xml:space="preserve">Ms. Chapman suggested that, once they decide on the model, the goals and strategies will follow. </w:t>
      </w:r>
      <w:r w:rsidR="000965AC">
        <w:rPr>
          <w:rFonts w:asciiTheme="majorHAnsi" w:hAnsiTheme="majorHAnsi" w:cs="Arial"/>
          <w:sz w:val="24"/>
          <w:szCs w:val="24"/>
        </w:rPr>
        <w:t>Ms. Curran said that the funding entity is more in line with the board members skill sets and the challenges they have had.  She noted that the number of developable property has dwindled; there is only about 280 acres left</w:t>
      </w:r>
      <w:r w:rsidR="003F1708">
        <w:rPr>
          <w:rFonts w:asciiTheme="majorHAnsi" w:hAnsiTheme="majorHAnsi" w:cs="Arial"/>
          <w:sz w:val="24"/>
          <w:szCs w:val="24"/>
        </w:rPr>
        <w:t>. Ms. Curran</w:t>
      </w:r>
      <w:r w:rsidR="000965AC">
        <w:rPr>
          <w:rFonts w:asciiTheme="majorHAnsi" w:hAnsiTheme="majorHAnsi" w:cs="Arial"/>
          <w:sz w:val="24"/>
          <w:szCs w:val="24"/>
        </w:rPr>
        <w:t xml:space="preserve"> suggested that repurposing buildings may be something to </w:t>
      </w:r>
      <w:r w:rsidR="003F1708">
        <w:rPr>
          <w:rFonts w:asciiTheme="majorHAnsi" w:hAnsiTheme="majorHAnsi" w:cs="Arial"/>
          <w:sz w:val="24"/>
          <w:szCs w:val="24"/>
        </w:rPr>
        <w:t>think about</w:t>
      </w:r>
      <w:r w:rsidR="000965AC">
        <w:rPr>
          <w:rFonts w:asciiTheme="majorHAnsi" w:hAnsiTheme="majorHAnsi" w:cs="Arial"/>
          <w:sz w:val="24"/>
          <w:szCs w:val="24"/>
        </w:rPr>
        <w:t xml:space="preserve">. </w:t>
      </w:r>
    </w:p>
    <w:p w:rsidR="00FC1B42" w:rsidRDefault="003F1708" w:rsidP="00345251">
      <w:pPr>
        <w:rPr>
          <w:rFonts w:asciiTheme="majorHAnsi" w:hAnsiTheme="majorHAnsi" w:cs="Arial"/>
          <w:sz w:val="24"/>
          <w:szCs w:val="24"/>
        </w:rPr>
      </w:pPr>
      <w:r>
        <w:rPr>
          <w:rFonts w:asciiTheme="majorHAnsi" w:hAnsiTheme="majorHAnsi" w:cs="Arial"/>
          <w:sz w:val="24"/>
          <w:szCs w:val="24"/>
        </w:rPr>
        <w:t xml:space="preserve">There was additional discussion about </w:t>
      </w:r>
      <w:r w:rsidR="002E04CE">
        <w:rPr>
          <w:rFonts w:asciiTheme="majorHAnsi" w:hAnsiTheme="majorHAnsi" w:cs="Arial"/>
          <w:sz w:val="24"/>
          <w:szCs w:val="24"/>
        </w:rPr>
        <w:t xml:space="preserve">other </w:t>
      </w:r>
      <w:r>
        <w:rPr>
          <w:rFonts w:asciiTheme="majorHAnsi" w:hAnsiTheme="majorHAnsi" w:cs="Arial"/>
          <w:sz w:val="24"/>
          <w:szCs w:val="24"/>
        </w:rPr>
        <w:t xml:space="preserve">types of housing that could be marketed, like the affordable homes </w:t>
      </w:r>
      <w:r w:rsidR="002E04CE">
        <w:rPr>
          <w:rFonts w:asciiTheme="majorHAnsi" w:hAnsiTheme="majorHAnsi" w:cs="Arial"/>
          <w:sz w:val="24"/>
          <w:szCs w:val="24"/>
        </w:rPr>
        <w:t>built for teachers on Nantucket; researching a possible management partner; the lack of affordable rental units</w:t>
      </w:r>
      <w:r w:rsidR="00FC1B42">
        <w:rPr>
          <w:rFonts w:asciiTheme="majorHAnsi" w:hAnsiTheme="majorHAnsi" w:cs="Arial"/>
          <w:sz w:val="24"/>
          <w:szCs w:val="24"/>
        </w:rPr>
        <w:t xml:space="preserve"> and the costs associated with building them</w:t>
      </w:r>
      <w:r w:rsidR="002E04CE">
        <w:rPr>
          <w:rFonts w:asciiTheme="majorHAnsi" w:hAnsiTheme="majorHAnsi" w:cs="Arial"/>
          <w:sz w:val="24"/>
          <w:szCs w:val="24"/>
        </w:rPr>
        <w:t xml:space="preserve">; </w:t>
      </w:r>
      <w:r w:rsidR="00FC1B42">
        <w:rPr>
          <w:rFonts w:asciiTheme="majorHAnsi" w:hAnsiTheme="majorHAnsi" w:cs="Arial"/>
          <w:sz w:val="24"/>
          <w:szCs w:val="24"/>
        </w:rPr>
        <w:t xml:space="preserve">and </w:t>
      </w:r>
      <w:r w:rsidR="002E04CE">
        <w:rPr>
          <w:rFonts w:asciiTheme="majorHAnsi" w:hAnsiTheme="majorHAnsi" w:cs="Arial"/>
          <w:sz w:val="24"/>
          <w:szCs w:val="24"/>
        </w:rPr>
        <w:t xml:space="preserve">serving as a </w:t>
      </w:r>
      <w:r w:rsidR="00FC1B42">
        <w:rPr>
          <w:rFonts w:asciiTheme="majorHAnsi" w:hAnsiTheme="majorHAnsi" w:cs="Arial"/>
          <w:sz w:val="24"/>
          <w:szCs w:val="24"/>
        </w:rPr>
        <w:t xml:space="preserve">community </w:t>
      </w:r>
      <w:r w:rsidR="002E04CE">
        <w:rPr>
          <w:rFonts w:asciiTheme="majorHAnsi" w:hAnsiTheme="majorHAnsi" w:cs="Arial"/>
          <w:sz w:val="24"/>
          <w:szCs w:val="24"/>
        </w:rPr>
        <w:t>resource.</w:t>
      </w:r>
    </w:p>
    <w:p w:rsidR="00FC1B42" w:rsidRDefault="00FC1B42" w:rsidP="00345251">
      <w:pPr>
        <w:rPr>
          <w:rFonts w:asciiTheme="majorHAnsi" w:hAnsiTheme="majorHAnsi" w:cs="Arial"/>
          <w:sz w:val="24"/>
          <w:szCs w:val="24"/>
        </w:rPr>
      </w:pPr>
      <w:r>
        <w:rPr>
          <w:rFonts w:asciiTheme="majorHAnsi" w:hAnsiTheme="majorHAnsi" w:cs="Arial"/>
          <w:sz w:val="24"/>
          <w:szCs w:val="24"/>
        </w:rPr>
        <w:t>The Board agreed that</w:t>
      </w:r>
      <w:r w:rsidR="00421FB0">
        <w:rPr>
          <w:rFonts w:asciiTheme="majorHAnsi" w:hAnsiTheme="majorHAnsi" w:cs="Arial"/>
          <w:sz w:val="24"/>
          <w:szCs w:val="24"/>
        </w:rPr>
        <w:t xml:space="preserve"> one of their goals should be </w:t>
      </w:r>
      <w:r>
        <w:rPr>
          <w:rFonts w:asciiTheme="majorHAnsi" w:hAnsiTheme="majorHAnsi" w:cs="Arial"/>
          <w:sz w:val="24"/>
          <w:szCs w:val="24"/>
        </w:rPr>
        <w:t xml:space="preserve">to schedule more joint meetings </w:t>
      </w:r>
      <w:r w:rsidR="00421FB0">
        <w:rPr>
          <w:rFonts w:asciiTheme="majorHAnsi" w:hAnsiTheme="majorHAnsi" w:cs="Arial"/>
          <w:sz w:val="24"/>
          <w:szCs w:val="24"/>
        </w:rPr>
        <w:t xml:space="preserve">– at least twice a year - </w:t>
      </w:r>
      <w:r>
        <w:rPr>
          <w:rFonts w:asciiTheme="majorHAnsi" w:hAnsiTheme="majorHAnsi" w:cs="Arial"/>
          <w:sz w:val="24"/>
          <w:szCs w:val="24"/>
        </w:rPr>
        <w:t>with planning and building; they need to work in partnership with these departments.</w:t>
      </w:r>
      <w:r w:rsidR="00421FB0">
        <w:rPr>
          <w:rFonts w:asciiTheme="majorHAnsi" w:hAnsiTheme="majorHAnsi" w:cs="Arial"/>
          <w:sz w:val="24"/>
          <w:szCs w:val="24"/>
        </w:rPr>
        <w:t xml:space="preserve"> They should know about the affordable housing lot on Stockbridge that needs to be developed.</w:t>
      </w:r>
    </w:p>
    <w:p w:rsidR="003F1708" w:rsidRDefault="00FC1B42" w:rsidP="00345251">
      <w:pPr>
        <w:rPr>
          <w:rFonts w:asciiTheme="majorHAnsi" w:hAnsiTheme="majorHAnsi" w:cs="Arial"/>
          <w:sz w:val="24"/>
          <w:szCs w:val="24"/>
        </w:rPr>
      </w:pPr>
      <w:r>
        <w:rPr>
          <w:rFonts w:asciiTheme="majorHAnsi" w:hAnsiTheme="majorHAnsi" w:cs="Arial"/>
          <w:sz w:val="24"/>
          <w:szCs w:val="24"/>
        </w:rPr>
        <w:t>The Board discussed whether or not they need to vote on the model, or adopt it.</w:t>
      </w:r>
      <w:r w:rsidR="00421FB0">
        <w:rPr>
          <w:rFonts w:asciiTheme="majorHAnsi" w:hAnsiTheme="majorHAnsi" w:cs="Arial"/>
          <w:sz w:val="24"/>
          <w:szCs w:val="24"/>
        </w:rPr>
        <w:t xml:space="preserve"> Ms. Chapman read an excerpt from a document outlining the two types of models. </w:t>
      </w:r>
    </w:p>
    <w:p w:rsidR="00A9252A" w:rsidRDefault="00A9252A" w:rsidP="00345251">
      <w:pPr>
        <w:rPr>
          <w:rFonts w:asciiTheme="majorHAnsi" w:hAnsiTheme="majorHAnsi" w:cs="Arial"/>
          <w:sz w:val="24"/>
          <w:szCs w:val="24"/>
        </w:rPr>
      </w:pPr>
      <w:r>
        <w:rPr>
          <w:rFonts w:asciiTheme="majorHAnsi" w:hAnsiTheme="majorHAnsi" w:cs="Arial"/>
          <w:sz w:val="24"/>
          <w:szCs w:val="24"/>
        </w:rPr>
        <w:t>Ms. Chapman said that they need the Planning Department to update them on the status of the projects outlined in the Housing Plan</w:t>
      </w:r>
      <w:r w:rsidR="00CE58FE">
        <w:rPr>
          <w:rFonts w:asciiTheme="majorHAnsi" w:hAnsiTheme="majorHAnsi" w:cs="Arial"/>
          <w:sz w:val="24"/>
          <w:szCs w:val="24"/>
        </w:rPr>
        <w:t xml:space="preserve"> (pages 73-101/Capacity Building Strategies)</w:t>
      </w:r>
      <w:r>
        <w:rPr>
          <w:rFonts w:asciiTheme="majorHAnsi" w:hAnsiTheme="majorHAnsi" w:cs="Arial"/>
          <w:sz w:val="24"/>
          <w:szCs w:val="24"/>
        </w:rPr>
        <w:t xml:space="preserve">. </w:t>
      </w:r>
      <w:r w:rsidR="00D07E63">
        <w:rPr>
          <w:rFonts w:asciiTheme="majorHAnsi" w:hAnsiTheme="majorHAnsi" w:cs="Arial"/>
          <w:sz w:val="24"/>
          <w:szCs w:val="24"/>
        </w:rPr>
        <w:t>Ms. Curran said that she will ask Brad Washburn for that, noting that it may take him some time</w:t>
      </w:r>
      <w:r w:rsidR="0097523A">
        <w:rPr>
          <w:rFonts w:asciiTheme="majorHAnsi" w:hAnsiTheme="majorHAnsi" w:cs="Arial"/>
          <w:sz w:val="24"/>
          <w:szCs w:val="24"/>
        </w:rPr>
        <w:t xml:space="preserve"> to complete it.</w:t>
      </w:r>
    </w:p>
    <w:p w:rsidR="00B001A8" w:rsidRDefault="00B001A8" w:rsidP="00345251">
      <w:pPr>
        <w:rPr>
          <w:rFonts w:asciiTheme="majorHAnsi" w:hAnsiTheme="majorHAnsi" w:cs="Arial"/>
          <w:sz w:val="24"/>
          <w:szCs w:val="24"/>
        </w:rPr>
      </w:pPr>
      <w:r>
        <w:rPr>
          <w:rFonts w:asciiTheme="majorHAnsi" w:hAnsiTheme="majorHAnsi" w:cs="Arial"/>
          <w:sz w:val="24"/>
          <w:szCs w:val="24"/>
        </w:rPr>
        <w:t>There was a discussion about putting “successes”</w:t>
      </w:r>
      <w:r w:rsidR="0097523A">
        <w:rPr>
          <w:rFonts w:asciiTheme="majorHAnsi" w:hAnsiTheme="majorHAnsi" w:cs="Arial"/>
          <w:sz w:val="24"/>
          <w:szCs w:val="24"/>
        </w:rPr>
        <w:t xml:space="preserve"> on the Town website and how specific and general the write ups should be. The Board agreed that they would ask Ms. Cox to provide that information.</w:t>
      </w:r>
    </w:p>
    <w:p w:rsidR="004B1EF8" w:rsidRDefault="004B1EF8" w:rsidP="00345251">
      <w:pPr>
        <w:rPr>
          <w:rFonts w:asciiTheme="majorHAnsi" w:hAnsiTheme="majorHAnsi" w:cs="Arial"/>
          <w:sz w:val="24"/>
          <w:szCs w:val="24"/>
        </w:rPr>
      </w:pPr>
      <w:r>
        <w:rPr>
          <w:rFonts w:asciiTheme="majorHAnsi" w:hAnsiTheme="majorHAnsi" w:cs="Arial"/>
          <w:sz w:val="24"/>
          <w:szCs w:val="24"/>
        </w:rPr>
        <w:t>Proposed dates for the next meeting are: May 23</w:t>
      </w:r>
      <w:r w:rsidRPr="004B1EF8">
        <w:rPr>
          <w:rFonts w:asciiTheme="majorHAnsi" w:hAnsiTheme="majorHAnsi" w:cs="Arial"/>
          <w:sz w:val="24"/>
          <w:szCs w:val="24"/>
          <w:vertAlign w:val="superscript"/>
        </w:rPr>
        <w:t>rd</w:t>
      </w:r>
      <w:r>
        <w:rPr>
          <w:rFonts w:asciiTheme="majorHAnsi" w:hAnsiTheme="majorHAnsi" w:cs="Arial"/>
          <w:sz w:val="24"/>
          <w:szCs w:val="24"/>
        </w:rPr>
        <w:t xml:space="preserve"> or June 6</w:t>
      </w:r>
      <w:r w:rsidRPr="004B1EF8">
        <w:rPr>
          <w:rFonts w:asciiTheme="majorHAnsi" w:hAnsiTheme="majorHAnsi" w:cs="Arial"/>
          <w:sz w:val="24"/>
          <w:szCs w:val="24"/>
          <w:vertAlign w:val="superscript"/>
        </w:rPr>
        <w:t>th</w:t>
      </w:r>
      <w:r>
        <w:rPr>
          <w:rFonts w:asciiTheme="majorHAnsi" w:hAnsiTheme="majorHAnsi" w:cs="Arial"/>
          <w:sz w:val="24"/>
          <w:szCs w:val="24"/>
        </w:rPr>
        <w:t>.</w:t>
      </w:r>
    </w:p>
    <w:p w:rsidR="00142726" w:rsidRPr="007326E2" w:rsidRDefault="00C211B2" w:rsidP="00094230">
      <w:pPr>
        <w:pStyle w:val="Body"/>
      </w:pPr>
      <w:r w:rsidRPr="007326E2">
        <w:t xml:space="preserve">A motion to adjourn was made at </w:t>
      </w:r>
      <w:r w:rsidR="009632F0">
        <w:t>8</w:t>
      </w:r>
      <w:r w:rsidRPr="007326E2">
        <w:t>:</w:t>
      </w:r>
      <w:r w:rsidR="00E01B9F">
        <w:t>0</w:t>
      </w:r>
      <w:r w:rsidR="00EC457D">
        <w:t>0</w:t>
      </w:r>
      <w:r w:rsidR="004B3F7B">
        <w:t xml:space="preserve"> </w:t>
      </w:r>
      <w:r w:rsidRPr="007326E2">
        <w:t>pm; all in favor.</w:t>
      </w:r>
    </w:p>
    <w:p w:rsidR="00A70F91" w:rsidRDefault="00A70F91" w:rsidP="00C76DF5">
      <w:pPr>
        <w:pStyle w:val="NormalWeb"/>
        <w:spacing w:before="0" w:beforeAutospacing="0" w:after="0" w:afterAutospacing="0"/>
        <w:rPr>
          <w:rFonts w:asciiTheme="majorHAnsi" w:hAnsiTheme="majorHAnsi"/>
        </w:rPr>
      </w:pPr>
    </w:p>
    <w:p w:rsidR="00436EEE"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Submitted by</w:t>
      </w:r>
      <w:r w:rsidR="00C211B2">
        <w:rPr>
          <w:rFonts w:asciiTheme="majorHAnsi" w:hAnsiTheme="majorHAnsi"/>
          <w:i/>
        </w:rPr>
        <w:t xml:space="preserve">: </w:t>
      </w:r>
    </w:p>
    <w:p w:rsidR="00117BA2" w:rsidRPr="00117BA2"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Mary Sprague</w:t>
      </w:r>
      <w:r w:rsidR="00D86FF1">
        <w:rPr>
          <w:rFonts w:asciiTheme="majorHAnsi" w:hAnsiTheme="majorHAnsi"/>
          <w:i/>
        </w:rPr>
        <w:t xml:space="preserve">, </w:t>
      </w:r>
      <w:r w:rsidRPr="005066F1">
        <w:rPr>
          <w:rFonts w:asciiTheme="majorHAnsi" w:hAnsiTheme="majorHAnsi"/>
          <w:i/>
        </w:rPr>
        <w:t>Administrative Assistant</w:t>
      </w:r>
    </w:p>
    <w:sectPr w:rsidR="00117BA2" w:rsidRPr="00117BA2" w:rsidSect="00D1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CD0"/>
    <w:multiLevelType w:val="hybridMultilevel"/>
    <w:tmpl w:val="1FF6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65A4A03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15E92FDA"/>
    <w:multiLevelType w:val="hybridMultilevel"/>
    <w:tmpl w:val="16FE73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E20DC2"/>
    <w:multiLevelType w:val="hybridMultilevel"/>
    <w:tmpl w:val="E9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5354"/>
    <w:multiLevelType w:val="hybridMultilevel"/>
    <w:tmpl w:val="EDF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B856FA"/>
    <w:multiLevelType w:val="hybridMultilevel"/>
    <w:tmpl w:val="EAF8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C607F"/>
    <w:multiLevelType w:val="hybridMultilevel"/>
    <w:tmpl w:val="525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83796"/>
    <w:multiLevelType w:val="hybridMultilevel"/>
    <w:tmpl w:val="45ECF41E"/>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nsid w:val="59623EA9"/>
    <w:multiLevelType w:val="hybridMultilevel"/>
    <w:tmpl w:val="22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D1CB0"/>
    <w:multiLevelType w:val="hybridMultilevel"/>
    <w:tmpl w:val="8AF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90930"/>
    <w:multiLevelType w:val="hybridMultilevel"/>
    <w:tmpl w:val="6E2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6"/>
  </w:num>
  <w:num w:numId="5">
    <w:abstractNumId w:val="7"/>
  </w:num>
  <w:num w:numId="6">
    <w:abstractNumId w:val="1"/>
  </w:num>
  <w:num w:numId="7">
    <w:abstractNumId w:val="2"/>
  </w:num>
  <w:num w:numId="8">
    <w:abstractNumId w:val="11"/>
  </w:num>
  <w:num w:numId="9">
    <w:abstractNumId w:val="16"/>
  </w:num>
  <w:num w:numId="10">
    <w:abstractNumId w:val="10"/>
  </w:num>
  <w:num w:numId="11">
    <w:abstractNumId w:val="12"/>
  </w:num>
  <w:num w:numId="12">
    <w:abstractNumId w:val="4"/>
  </w:num>
  <w:num w:numId="13">
    <w:abstractNumId w:val="8"/>
  </w:num>
  <w:num w:numId="14">
    <w:abstractNumId w:val="0"/>
  </w:num>
  <w:num w:numId="15">
    <w:abstractNumId w:val="5"/>
  </w:num>
  <w:num w:numId="16">
    <w:abstractNumId w:val="13"/>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2543"/>
    <w:rsid w:val="000531E0"/>
    <w:rsid w:val="00065C08"/>
    <w:rsid w:val="00083E1D"/>
    <w:rsid w:val="00094230"/>
    <w:rsid w:val="00096493"/>
    <w:rsid w:val="000965AC"/>
    <w:rsid w:val="000A1CEE"/>
    <w:rsid w:val="000A3A46"/>
    <w:rsid w:val="000E7F51"/>
    <w:rsid w:val="000F5071"/>
    <w:rsid w:val="00101159"/>
    <w:rsid w:val="001135A3"/>
    <w:rsid w:val="00117BA2"/>
    <w:rsid w:val="00122373"/>
    <w:rsid w:val="00130C9B"/>
    <w:rsid w:val="00130D45"/>
    <w:rsid w:val="00133667"/>
    <w:rsid w:val="0013722C"/>
    <w:rsid w:val="0013725B"/>
    <w:rsid w:val="0014247B"/>
    <w:rsid w:val="00142726"/>
    <w:rsid w:val="001637C4"/>
    <w:rsid w:val="00163C23"/>
    <w:rsid w:val="00177FF7"/>
    <w:rsid w:val="001824AB"/>
    <w:rsid w:val="001824CD"/>
    <w:rsid w:val="00191320"/>
    <w:rsid w:val="001A2032"/>
    <w:rsid w:val="001A4AE6"/>
    <w:rsid w:val="001C0953"/>
    <w:rsid w:val="001C6896"/>
    <w:rsid w:val="001D233A"/>
    <w:rsid w:val="001D305E"/>
    <w:rsid w:val="001D654F"/>
    <w:rsid w:val="002067EE"/>
    <w:rsid w:val="00222FB5"/>
    <w:rsid w:val="00225042"/>
    <w:rsid w:val="00244CCD"/>
    <w:rsid w:val="00254F89"/>
    <w:rsid w:val="002618A2"/>
    <w:rsid w:val="002706E4"/>
    <w:rsid w:val="002A0616"/>
    <w:rsid w:val="002A49E6"/>
    <w:rsid w:val="002A5FAB"/>
    <w:rsid w:val="002B59FC"/>
    <w:rsid w:val="002B6DA1"/>
    <w:rsid w:val="002C72E6"/>
    <w:rsid w:val="002D5496"/>
    <w:rsid w:val="002E04CE"/>
    <w:rsid w:val="002E4569"/>
    <w:rsid w:val="002E47C6"/>
    <w:rsid w:val="00304B74"/>
    <w:rsid w:val="00313FDC"/>
    <w:rsid w:val="00314EF4"/>
    <w:rsid w:val="00345251"/>
    <w:rsid w:val="00346D5C"/>
    <w:rsid w:val="0035130C"/>
    <w:rsid w:val="00355EB8"/>
    <w:rsid w:val="003560C7"/>
    <w:rsid w:val="003621D9"/>
    <w:rsid w:val="003660C5"/>
    <w:rsid w:val="00371DC7"/>
    <w:rsid w:val="00374B77"/>
    <w:rsid w:val="00383238"/>
    <w:rsid w:val="00386734"/>
    <w:rsid w:val="003907F6"/>
    <w:rsid w:val="003B6D25"/>
    <w:rsid w:val="003C060B"/>
    <w:rsid w:val="003C24E0"/>
    <w:rsid w:val="003C38B1"/>
    <w:rsid w:val="003D6F5F"/>
    <w:rsid w:val="003E556D"/>
    <w:rsid w:val="003F1708"/>
    <w:rsid w:val="003F4E7B"/>
    <w:rsid w:val="004126F6"/>
    <w:rsid w:val="00415329"/>
    <w:rsid w:val="00421FB0"/>
    <w:rsid w:val="00436EEE"/>
    <w:rsid w:val="00467584"/>
    <w:rsid w:val="00467B53"/>
    <w:rsid w:val="00492FB0"/>
    <w:rsid w:val="004A3E21"/>
    <w:rsid w:val="004B1EF8"/>
    <w:rsid w:val="004B3F7B"/>
    <w:rsid w:val="004C3913"/>
    <w:rsid w:val="004F3388"/>
    <w:rsid w:val="004F7949"/>
    <w:rsid w:val="005066C4"/>
    <w:rsid w:val="005066F1"/>
    <w:rsid w:val="00510508"/>
    <w:rsid w:val="0052161C"/>
    <w:rsid w:val="00522097"/>
    <w:rsid w:val="00526AB5"/>
    <w:rsid w:val="00551AC8"/>
    <w:rsid w:val="00564800"/>
    <w:rsid w:val="0056768D"/>
    <w:rsid w:val="00570D14"/>
    <w:rsid w:val="005A7296"/>
    <w:rsid w:val="005B66F3"/>
    <w:rsid w:val="005C43A2"/>
    <w:rsid w:val="005E02F6"/>
    <w:rsid w:val="005E0C3A"/>
    <w:rsid w:val="005E27A3"/>
    <w:rsid w:val="005E4F51"/>
    <w:rsid w:val="005F4428"/>
    <w:rsid w:val="00633D40"/>
    <w:rsid w:val="0064047B"/>
    <w:rsid w:val="006612FE"/>
    <w:rsid w:val="00671912"/>
    <w:rsid w:val="00674879"/>
    <w:rsid w:val="00682CBE"/>
    <w:rsid w:val="006976B6"/>
    <w:rsid w:val="006B1320"/>
    <w:rsid w:val="006B1E67"/>
    <w:rsid w:val="006C701C"/>
    <w:rsid w:val="006F17E9"/>
    <w:rsid w:val="00706AA8"/>
    <w:rsid w:val="00711203"/>
    <w:rsid w:val="007124CD"/>
    <w:rsid w:val="00725264"/>
    <w:rsid w:val="00725C21"/>
    <w:rsid w:val="00727581"/>
    <w:rsid w:val="007326E2"/>
    <w:rsid w:val="007342C0"/>
    <w:rsid w:val="00742B86"/>
    <w:rsid w:val="00745753"/>
    <w:rsid w:val="00775B0D"/>
    <w:rsid w:val="00781ED9"/>
    <w:rsid w:val="007823E9"/>
    <w:rsid w:val="007832E8"/>
    <w:rsid w:val="00784AAC"/>
    <w:rsid w:val="0078569C"/>
    <w:rsid w:val="00786711"/>
    <w:rsid w:val="00787675"/>
    <w:rsid w:val="00796894"/>
    <w:rsid w:val="007A3851"/>
    <w:rsid w:val="007B39B0"/>
    <w:rsid w:val="007D0050"/>
    <w:rsid w:val="007D0DFA"/>
    <w:rsid w:val="007E2FB4"/>
    <w:rsid w:val="007E3792"/>
    <w:rsid w:val="007E4A48"/>
    <w:rsid w:val="007F5A83"/>
    <w:rsid w:val="008041E4"/>
    <w:rsid w:val="008045F5"/>
    <w:rsid w:val="00811272"/>
    <w:rsid w:val="00814CB3"/>
    <w:rsid w:val="008151F5"/>
    <w:rsid w:val="00821928"/>
    <w:rsid w:val="008221BD"/>
    <w:rsid w:val="008224D7"/>
    <w:rsid w:val="00822897"/>
    <w:rsid w:val="00835364"/>
    <w:rsid w:val="0084157E"/>
    <w:rsid w:val="00857A5F"/>
    <w:rsid w:val="008642E5"/>
    <w:rsid w:val="00866395"/>
    <w:rsid w:val="00871CC9"/>
    <w:rsid w:val="008856C5"/>
    <w:rsid w:val="0088779A"/>
    <w:rsid w:val="008A41AB"/>
    <w:rsid w:val="008A5636"/>
    <w:rsid w:val="008B0468"/>
    <w:rsid w:val="008B4A8E"/>
    <w:rsid w:val="008C0744"/>
    <w:rsid w:val="008C09DA"/>
    <w:rsid w:val="008D0FFD"/>
    <w:rsid w:val="008F2060"/>
    <w:rsid w:val="008F3510"/>
    <w:rsid w:val="0092063A"/>
    <w:rsid w:val="00920753"/>
    <w:rsid w:val="009377FB"/>
    <w:rsid w:val="00951582"/>
    <w:rsid w:val="0095517A"/>
    <w:rsid w:val="009632F0"/>
    <w:rsid w:val="0096656C"/>
    <w:rsid w:val="0097523A"/>
    <w:rsid w:val="00976A29"/>
    <w:rsid w:val="009A0963"/>
    <w:rsid w:val="009A0F8D"/>
    <w:rsid w:val="009A1592"/>
    <w:rsid w:val="009A6C77"/>
    <w:rsid w:val="009C1AD2"/>
    <w:rsid w:val="009C61AD"/>
    <w:rsid w:val="009D255F"/>
    <w:rsid w:val="009E26D6"/>
    <w:rsid w:val="00A21DAC"/>
    <w:rsid w:val="00A272CD"/>
    <w:rsid w:val="00A33BB1"/>
    <w:rsid w:val="00A55ED7"/>
    <w:rsid w:val="00A672AD"/>
    <w:rsid w:val="00A70F91"/>
    <w:rsid w:val="00A9252A"/>
    <w:rsid w:val="00A958F8"/>
    <w:rsid w:val="00AB1C87"/>
    <w:rsid w:val="00AB49E0"/>
    <w:rsid w:val="00AB74D9"/>
    <w:rsid w:val="00AB7951"/>
    <w:rsid w:val="00AD2380"/>
    <w:rsid w:val="00B001A8"/>
    <w:rsid w:val="00B025B0"/>
    <w:rsid w:val="00B10A62"/>
    <w:rsid w:val="00B2627C"/>
    <w:rsid w:val="00B356C3"/>
    <w:rsid w:val="00B37979"/>
    <w:rsid w:val="00B448C5"/>
    <w:rsid w:val="00B44EDE"/>
    <w:rsid w:val="00B50778"/>
    <w:rsid w:val="00B50F6D"/>
    <w:rsid w:val="00B53AA8"/>
    <w:rsid w:val="00B7764F"/>
    <w:rsid w:val="00BB1542"/>
    <w:rsid w:val="00BB6378"/>
    <w:rsid w:val="00BB64A4"/>
    <w:rsid w:val="00BB64C4"/>
    <w:rsid w:val="00BD4929"/>
    <w:rsid w:val="00BD6E02"/>
    <w:rsid w:val="00BE4723"/>
    <w:rsid w:val="00BE5B23"/>
    <w:rsid w:val="00BF327D"/>
    <w:rsid w:val="00BF5289"/>
    <w:rsid w:val="00C10B58"/>
    <w:rsid w:val="00C17459"/>
    <w:rsid w:val="00C211B2"/>
    <w:rsid w:val="00C26403"/>
    <w:rsid w:val="00C31C71"/>
    <w:rsid w:val="00C42D3D"/>
    <w:rsid w:val="00C471F5"/>
    <w:rsid w:val="00C70024"/>
    <w:rsid w:val="00C708D7"/>
    <w:rsid w:val="00C75BB9"/>
    <w:rsid w:val="00C76DF5"/>
    <w:rsid w:val="00C94D5D"/>
    <w:rsid w:val="00CA0A34"/>
    <w:rsid w:val="00CC498D"/>
    <w:rsid w:val="00CD7DF7"/>
    <w:rsid w:val="00CE58FE"/>
    <w:rsid w:val="00CE5AE3"/>
    <w:rsid w:val="00D06581"/>
    <w:rsid w:val="00D07957"/>
    <w:rsid w:val="00D07E63"/>
    <w:rsid w:val="00D122F5"/>
    <w:rsid w:val="00D12D17"/>
    <w:rsid w:val="00D14227"/>
    <w:rsid w:val="00D24F28"/>
    <w:rsid w:val="00D32706"/>
    <w:rsid w:val="00D46D86"/>
    <w:rsid w:val="00D666DF"/>
    <w:rsid w:val="00D765B2"/>
    <w:rsid w:val="00D86FF1"/>
    <w:rsid w:val="00DA0BF3"/>
    <w:rsid w:val="00DB360A"/>
    <w:rsid w:val="00DB6565"/>
    <w:rsid w:val="00DB6662"/>
    <w:rsid w:val="00E01B9F"/>
    <w:rsid w:val="00E22E2B"/>
    <w:rsid w:val="00E230C0"/>
    <w:rsid w:val="00E27161"/>
    <w:rsid w:val="00E326BD"/>
    <w:rsid w:val="00E33EA4"/>
    <w:rsid w:val="00E50A7B"/>
    <w:rsid w:val="00E51E4A"/>
    <w:rsid w:val="00E53647"/>
    <w:rsid w:val="00E6110C"/>
    <w:rsid w:val="00E62469"/>
    <w:rsid w:val="00E64B8D"/>
    <w:rsid w:val="00E77597"/>
    <w:rsid w:val="00E867E1"/>
    <w:rsid w:val="00E9141F"/>
    <w:rsid w:val="00E957B5"/>
    <w:rsid w:val="00E96F75"/>
    <w:rsid w:val="00EA0202"/>
    <w:rsid w:val="00EA5C1E"/>
    <w:rsid w:val="00EA62A6"/>
    <w:rsid w:val="00EC119D"/>
    <w:rsid w:val="00EC42DD"/>
    <w:rsid w:val="00EC457D"/>
    <w:rsid w:val="00ED5D20"/>
    <w:rsid w:val="00EE38FF"/>
    <w:rsid w:val="00EE6240"/>
    <w:rsid w:val="00F10102"/>
    <w:rsid w:val="00F3039C"/>
    <w:rsid w:val="00F47A0F"/>
    <w:rsid w:val="00F47DC7"/>
    <w:rsid w:val="00F543D3"/>
    <w:rsid w:val="00F74B60"/>
    <w:rsid w:val="00FA06A0"/>
    <w:rsid w:val="00FA17C0"/>
    <w:rsid w:val="00FA4D46"/>
    <w:rsid w:val="00FB2059"/>
    <w:rsid w:val="00FB3BFE"/>
    <w:rsid w:val="00FC1B42"/>
    <w:rsid w:val="00FC423B"/>
    <w:rsid w:val="00FD53DB"/>
    <w:rsid w:val="00FD7159"/>
    <w:rsid w:val="00FE03F6"/>
    <w:rsid w:val="00FE3F96"/>
    <w:rsid w:val="00FE71E4"/>
    <w:rsid w:val="00FF0612"/>
    <w:rsid w:val="00FF1BEB"/>
    <w:rsid w:val="00FF2C2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07098813">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DA2E-EE6B-4C1F-BC40-7C375CF0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24</cp:revision>
  <cp:lastPrinted>2017-06-26T22:03:00Z</cp:lastPrinted>
  <dcterms:created xsi:type="dcterms:W3CDTF">2018-06-04T14:44:00Z</dcterms:created>
  <dcterms:modified xsi:type="dcterms:W3CDTF">2018-06-24T17:11:00Z</dcterms:modified>
</cp:coreProperties>
</file>