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56C09" w14:textId="72DA47A2" w:rsidR="002D5B10" w:rsidRPr="00820787" w:rsidRDefault="002D5B10" w:rsidP="004D743C">
      <w:pPr>
        <w:spacing w:after="0"/>
        <w:ind w:right="3150"/>
        <w:rPr>
          <w:rFonts w:cstheme="minorHAnsi"/>
          <w:b/>
          <w:bCs/>
        </w:rPr>
      </w:pPr>
      <w:r w:rsidRPr="00820787"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 wp14:anchorId="419770CB" wp14:editId="69CEE33A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831340" cy="18313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340" cy="183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0787">
        <w:rPr>
          <w:rFonts w:cstheme="minorHAnsi"/>
          <w:b/>
          <w:bCs/>
          <w:u w:val="single"/>
        </w:rPr>
        <w:t xml:space="preserve">WATER RESOURCES </w:t>
      </w:r>
      <w:r w:rsidRPr="004B1CA2">
        <w:rPr>
          <w:rFonts w:cstheme="minorHAnsi"/>
          <w:b/>
          <w:bCs/>
          <w:u w:val="single"/>
        </w:rPr>
        <w:t>COMMISSION MEETING MINUTES</w:t>
      </w:r>
    </w:p>
    <w:p w14:paraId="5AC4DF30" w14:textId="7C8FDAF2" w:rsidR="004B1CA2" w:rsidRPr="00100436" w:rsidRDefault="004B1CA2" w:rsidP="004D743C">
      <w:pPr>
        <w:spacing w:after="0"/>
        <w:ind w:right="3150"/>
        <w:outlineLvl w:val="0"/>
        <w:rPr>
          <w:rFonts w:cstheme="minorHAnsi"/>
        </w:rPr>
      </w:pPr>
      <w:r w:rsidRPr="00100436">
        <w:rPr>
          <w:rFonts w:cstheme="minorHAnsi"/>
          <w:b/>
          <w:bCs/>
        </w:rPr>
        <w:t>Location:</w:t>
      </w:r>
      <w:r w:rsidRPr="00100436">
        <w:rPr>
          <w:rFonts w:cstheme="minorHAnsi"/>
        </w:rPr>
        <w:t xml:space="preserve"> Town Hall</w:t>
      </w:r>
      <w:r w:rsidR="00100436" w:rsidRPr="00100436">
        <w:rPr>
          <w:rFonts w:cstheme="minorHAnsi"/>
        </w:rPr>
        <w:t xml:space="preserve">, </w:t>
      </w:r>
      <w:r w:rsidR="00BC58EA">
        <w:rPr>
          <w:rFonts w:cstheme="minorHAnsi"/>
        </w:rPr>
        <w:t>DPW office</w:t>
      </w:r>
    </w:p>
    <w:p w14:paraId="49DE6238" w14:textId="24CC5B6F" w:rsidR="002D5B10" w:rsidRPr="00100436" w:rsidRDefault="004B1CA2" w:rsidP="004D743C">
      <w:pPr>
        <w:spacing w:after="0"/>
        <w:ind w:right="3150"/>
        <w:rPr>
          <w:rFonts w:cstheme="minorHAnsi"/>
        </w:rPr>
      </w:pPr>
      <w:r w:rsidRPr="00100436">
        <w:rPr>
          <w:rFonts w:cstheme="minorHAnsi"/>
          <w:b/>
          <w:bCs/>
        </w:rPr>
        <w:t xml:space="preserve">Date: </w:t>
      </w:r>
      <w:r w:rsidR="00BC58EA">
        <w:rPr>
          <w:rFonts w:cstheme="minorHAnsi"/>
        </w:rPr>
        <w:t>October 17</w:t>
      </w:r>
      <w:r w:rsidR="00FC0572" w:rsidRPr="00100436">
        <w:rPr>
          <w:rFonts w:cstheme="minorHAnsi"/>
        </w:rPr>
        <w:t>, 2023</w:t>
      </w:r>
      <w:r w:rsidRPr="00100436">
        <w:rPr>
          <w:rFonts w:cstheme="minorHAnsi"/>
        </w:rPr>
        <w:t>, 6</w:t>
      </w:r>
      <w:r w:rsidR="002D5B10" w:rsidRPr="00100436">
        <w:rPr>
          <w:rFonts w:cstheme="minorHAnsi"/>
        </w:rPr>
        <w:t>:</w:t>
      </w:r>
      <w:r w:rsidRPr="00100436">
        <w:rPr>
          <w:rFonts w:cstheme="minorHAnsi"/>
        </w:rPr>
        <w:t>3</w:t>
      </w:r>
      <w:r w:rsidR="002D5B10" w:rsidRPr="00100436">
        <w:rPr>
          <w:rFonts w:cstheme="minorHAnsi"/>
        </w:rPr>
        <w:t>0 PM</w:t>
      </w:r>
    </w:p>
    <w:p w14:paraId="3B216459" w14:textId="50EC6224" w:rsidR="002D5B10" w:rsidRPr="00820787" w:rsidRDefault="002D5B10" w:rsidP="004D743C">
      <w:pPr>
        <w:spacing w:after="0"/>
        <w:rPr>
          <w:rFonts w:cstheme="minorHAnsi"/>
          <w:b/>
          <w:bCs/>
          <w:u w:val="single"/>
        </w:rPr>
      </w:pPr>
    </w:p>
    <w:p w14:paraId="0B1374F7" w14:textId="77777777" w:rsidR="002D5B10" w:rsidRPr="00820787" w:rsidRDefault="002D5B10" w:rsidP="004D743C">
      <w:pPr>
        <w:spacing w:after="0"/>
        <w:rPr>
          <w:rFonts w:cstheme="minorHAnsi"/>
          <w:b/>
          <w:bCs/>
          <w:u w:val="single"/>
        </w:rPr>
      </w:pPr>
      <w:r w:rsidRPr="00820787">
        <w:rPr>
          <w:rFonts w:cstheme="minorHAnsi"/>
          <w:b/>
          <w:bCs/>
          <w:u w:val="single"/>
        </w:rPr>
        <w:t>Call to order</w:t>
      </w:r>
    </w:p>
    <w:p w14:paraId="047AD7EA" w14:textId="77777777" w:rsidR="002D5B10" w:rsidRPr="00680D00" w:rsidRDefault="002D5B10" w:rsidP="004D743C">
      <w:pPr>
        <w:spacing w:after="0"/>
        <w:rPr>
          <w:rFonts w:cstheme="minorHAnsi"/>
          <w:b/>
        </w:rPr>
      </w:pPr>
      <w:r w:rsidRPr="00680D00">
        <w:rPr>
          <w:rFonts w:cstheme="minorHAnsi"/>
          <w:b/>
        </w:rPr>
        <w:t>Members present:</w:t>
      </w:r>
    </w:p>
    <w:p w14:paraId="77B9D79D" w14:textId="77777777" w:rsidR="002D5B10" w:rsidRPr="00680D00" w:rsidRDefault="002D5B10" w:rsidP="004D743C">
      <w:pPr>
        <w:pStyle w:val="ListParagraph"/>
        <w:numPr>
          <w:ilvl w:val="0"/>
          <w:numId w:val="18"/>
        </w:numPr>
        <w:spacing w:after="0"/>
        <w:rPr>
          <w:rFonts w:cstheme="minorHAnsi"/>
          <w:bCs/>
        </w:rPr>
      </w:pPr>
      <w:r w:rsidRPr="00680D00">
        <w:rPr>
          <w:rFonts w:cstheme="minorHAnsi"/>
          <w:bCs/>
        </w:rPr>
        <w:t>Bruce Arbonies, Chair</w:t>
      </w:r>
    </w:p>
    <w:p w14:paraId="671AAB6C" w14:textId="77777777" w:rsidR="00DE45B3" w:rsidRPr="00680D00" w:rsidRDefault="00DE45B3" w:rsidP="00DE45B3">
      <w:pPr>
        <w:pStyle w:val="ListParagraph"/>
        <w:numPr>
          <w:ilvl w:val="0"/>
          <w:numId w:val="18"/>
        </w:numPr>
        <w:spacing w:after="0"/>
        <w:rPr>
          <w:rFonts w:cstheme="minorHAnsi"/>
          <w:bCs/>
        </w:rPr>
      </w:pPr>
      <w:r w:rsidRPr="00680D00">
        <w:rPr>
          <w:rFonts w:cstheme="minorHAnsi"/>
          <w:bCs/>
        </w:rPr>
        <w:t>Emily Simmer</w:t>
      </w:r>
      <w:r>
        <w:rPr>
          <w:rFonts w:cstheme="minorHAnsi"/>
          <w:bCs/>
        </w:rPr>
        <w:t>, Secretary</w:t>
      </w:r>
    </w:p>
    <w:p w14:paraId="457D14CF" w14:textId="77777777" w:rsidR="004B1CA2" w:rsidRPr="00680D00" w:rsidRDefault="004B1CA2" w:rsidP="004D743C">
      <w:pPr>
        <w:pStyle w:val="ListParagraph"/>
        <w:numPr>
          <w:ilvl w:val="0"/>
          <w:numId w:val="18"/>
        </w:numPr>
        <w:spacing w:after="0"/>
        <w:rPr>
          <w:rFonts w:cstheme="minorHAnsi"/>
          <w:bCs/>
        </w:rPr>
      </w:pPr>
      <w:r w:rsidRPr="00680D00">
        <w:rPr>
          <w:rFonts w:cstheme="minorHAnsi"/>
          <w:bCs/>
        </w:rPr>
        <w:t xml:space="preserve">Kristen Jamski </w:t>
      </w:r>
    </w:p>
    <w:p w14:paraId="2F91974D" w14:textId="204300A9" w:rsidR="002D5B10" w:rsidRPr="00680D00" w:rsidRDefault="002D5B10" w:rsidP="004D743C">
      <w:pPr>
        <w:pStyle w:val="ListParagraph"/>
        <w:numPr>
          <w:ilvl w:val="0"/>
          <w:numId w:val="18"/>
        </w:numPr>
        <w:spacing w:after="0"/>
        <w:rPr>
          <w:rFonts w:cstheme="minorHAnsi"/>
          <w:bCs/>
        </w:rPr>
      </w:pPr>
      <w:r w:rsidRPr="00680D00">
        <w:rPr>
          <w:rFonts w:cstheme="minorHAnsi"/>
          <w:bCs/>
        </w:rPr>
        <w:t>Freya Schlegel</w:t>
      </w:r>
    </w:p>
    <w:p w14:paraId="65A6B5A7" w14:textId="44807E9A" w:rsidR="004B1CA2" w:rsidRPr="00680D00" w:rsidRDefault="004B1CA2" w:rsidP="004D743C">
      <w:pPr>
        <w:pStyle w:val="ListParagraph"/>
        <w:numPr>
          <w:ilvl w:val="0"/>
          <w:numId w:val="18"/>
        </w:numPr>
        <w:spacing w:after="0"/>
        <w:rPr>
          <w:rFonts w:cstheme="minorHAnsi"/>
          <w:bCs/>
        </w:rPr>
      </w:pPr>
      <w:r w:rsidRPr="00680D00">
        <w:rPr>
          <w:rFonts w:cstheme="minorHAnsi"/>
          <w:bCs/>
        </w:rPr>
        <w:t>Pete</w:t>
      </w:r>
      <w:r w:rsidR="00A50433" w:rsidRPr="00680D00">
        <w:rPr>
          <w:rFonts w:cstheme="minorHAnsi"/>
          <w:bCs/>
        </w:rPr>
        <w:t>r</w:t>
      </w:r>
      <w:r w:rsidRPr="00680D00">
        <w:rPr>
          <w:rFonts w:cstheme="minorHAnsi"/>
          <w:bCs/>
        </w:rPr>
        <w:t xml:space="preserve"> Weafer</w:t>
      </w:r>
    </w:p>
    <w:p w14:paraId="0797884D" w14:textId="77777777" w:rsidR="003535EC" w:rsidRPr="00680D00" w:rsidRDefault="003535EC" w:rsidP="004D743C">
      <w:pPr>
        <w:pStyle w:val="ListParagraph"/>
        <w:numPr>
          <w:ilvl w:val="0"/>
          <w:numId w:val="18"/>
        </w:numPr>
        <w:spacing w:after="0"/>
        <w:rPr>
          <w:rFonts w:cstheme="minorHAnsi"/>
          <w:bCs/>
        </w:rPr>
      </w:pPr>
      <w:r w:rsidRPr="00680D00">
        <w:rPr>
          <w:rFonts w:cstheme="minorHAnsi"/>
          <w:bCs/>
        </w:rPr>
        <w:t>Joanne Wyckoff</w:t>
      </w:r>
    </w:p>
    <w:p w14:paraId="1347F7C6" w14:textId="77777777" w:rsidR="00A50433" w:rsidRPr="00680D00" w:rsidRDefault="00A50433" w:rsidP="004D743C">
      <w:pPr>
        <w:spacing w:after="0"/>
        <w:rPr>
          <w:rFonts w:cstheme="minorHAnsi"/>
          <w:b/>
        </w:rPr>
      </w:pPr>
    </w:p>
    <w:p w14:paraId="090DD899" w14:textId="1B6FEFAD" w:rsidR="00A50433" w:rsidRPr="00680D00" w:rsidRDefault="00A50433" w:rsidP="004D743C">
      <w:pPr>
        <w:spacing w:after="0"/>
        <w:rPr>
          <w:rFonts w:cstheme="minorHAnsi"/>
          <w:b/>
        </w:rPr>
      </w:pPr>
      <w:r w:rsidRPr="00680D00">
        <w:rPr>
          <w:rFonts w:cstheme="minorHAnsi"/>
          <w:b/>
        </w:rPr>
        <w:t>Members absent:</w:t>
      </w:r>
    </w:p>
    <w:p w14:paraId="4F973012" w14:textId="35CF7631" w:rsidR="00680D00" w:rsidRPr="00680D00" w:rsidRDefault="00680D00" w:rsidP="00680D00">
      <w:pPr>
        <w:pStyle w:val="ListParagraph"/>
        <w:numPr>
          <w:ilvl w:val="0"/>
          <w:numId w:val="23"/>
        </w:numPr>
        <w:spacing w:after="0"/>
        <w:rPr>
          <w:rFonts w:cstheme="minorHAnsi"/>
          <w:bCs/>
        </w:rPr>
      </w:pPr>
      <w:r w:rsidRPr="00680D00">
        <w:rPr>
          <w:rFonts w:cstheme="minorHAnsi"/>
          <w:bCs/>
        </w:rPr>
        <w:t>Jacqueline Bohn</w:t>
      </w:r>
    </w:p>
    <w:p w14:paraId="2BCCBB14" w14:textId="77777777" w:rsidR="002D5B10" w:rsidRPr="00D67CB2" w:rsidRDefault="002D5B10" w:rsidP="004D743C">
      <w:pPr>
        <w:spacing w:after="0"/>
        <w:rPr>
          <w:rFonts w:cstheme="minorHAnsi"/>
          <w:bCs/>
          <w:highlight w:val="yellow"/>
        </w:rPr>
      </w:pPr>
    </w:p>
    <w:p w14:paraId="6831C9D3" w14:textId="77777777" w:rsidR="002D5B10" w:rsidRPr="00680D00" w:rsidRDefault="002D5B10" w:rsidP="004D743C">
      <w:pPr>
        <w:spacing w:after="0"/>
        <w:rPr>
          <w:rFonts w:cstheme="minorHAnsi"/>
          <w:b/>
        </w:rPr>
      </w:pPr>
      <w:r w:rsidRPr="00680D00">
        <w:rPr>
          <w:rFonts w:cstheme="minorHAnsi"/>
          <w:b/>
        </w:rPr>
        <w:t>Others present:</w:t>
      </w:r>
    </w:p>
    <w:p w14:paraId="6D70A4B5" w14:textId="56F7D603" w:rsidR="0062161B" w:rsidRPr="00680D00" w:rsidRDefault="00FC0572" w:rsidP="004D743C">
      <w:pPr>
        <w:spacing w:after="0"/>
        <w:rPr>
          <w:rFonts w:cstheme="minorHAnsi"/>
          <w:bCs/>
        </w:rPr>
      </w:pPr>
      <w:r w:rsidRPr="00680D00">
        <w:rPr>
          <w:rFonts w:cstheme="minorHAnsi"/>
          <w:bCs/>
        </w:rPr>
        <w:t>Bob Delorenzo</w:t>
      </w:r>
      <w:r w:rsidR="001966F5" w:rsidRPr="00680D00">
        <w:rPr>
          <w:rFonts w:cstheme="minorHAnsi"/>
          <w:bCs/>
        </w:rPr>
        <w:t>, head of newly formed Desalination Subcommittee</w:t>
      </w:r>
    </w:p>
    <w:p w14:paraId="31DA8762" w14:textId="4269C4FF" w:rsidR="00100436" w:rsidRPr="00680D00" w:rsidRDefault="00100436" w:rsidP="004D743C">
      <w:pPr>
        <w:spacing w:after="0"/>
        <w:rPr>
          <w:rFonts w:cstheme="minorHAnsi"/>
          <w:bCs/>
        </w:rPr>
      </w:pPr>
      <w:r w:rsidRPr="00680D00">
        <w:rPr>
          <w:rFonts w:cstheme="minorHAnsi"/>
          <w:bCs/>
        </w:rPr>
        <w:t xml:space="preserve">Kevin Cafferty, Scituate DPW Director </w:t>
      </w:r>
    </w:p>
    <w:p w14:paraId="1DE636F2" w14:textId="77777777" w:rsidR="004D743C" w:rsidRDefault="004D743C" w:rsidP="004D743C">
      <w:pPr>
        <w:spacing w:after="0"/>
        <w:rPr>
          <w:rFonts w:cstheme="minorHAnsi"/>
        </w:rPr>
      </w:pPr>
    </w:p>
    <w:p w14:paraId="5499141A" w14:textId="5E06B55C" w:rsidR="004D743C" w:rsidRPr="004D743C" w:rsidRDefault="004D743C" w:rsidP="004D743C">
      <w:pPr>
        <w:pStyle w:val="ListParagraph"/>
        <w:numPr>
          <w:ilvl w:val="0"/>
          <w:numId w:val="21"/>
        </w:numPr>
        <w:spacing w:after="0"/>
        <w:rPr>
          <w:b/>
          <w:bCs/>
        </w:rPr>
      </w:pPr>
      <w:r w:rsidRPr="004D743C">
        <w:rPr>
          <w:b/>
          <w:bCs/>
        </w:rPr>
        <w:t xml:space="preserve">Call to order </w:t>
      </w:r>
    </w:p>
    <w:p w14:paraId="21224FA2" w14:textId="77777777" w:rsidR="004D743C" w:rsidRPr="004D743C" w:rsidRDefault="004D743C" w:rsidP="004D743C">
      <w:pPr>
        <w:spacing w:after="0"/>
      </w:pPr>
    </w:p>
    <w:p w14:paraId="3F85DDF3" w14:textId="77777777" w:rsidR="004D743C" w:rsidRDefault="004D743C" w:rsidP="004D743C">
      <w:pPr>
        <w:pStyle w:val="ListParagraph"/>
        <w:numPr>
          <w:ilvl w:val="0"/>
          <w:numId w:val="21"/>
        </w:numPr>
        <w:spacing w:after="0"/>
        <w:rPr>
          <w:b/>
          <w:bCs/>
        </w:rPr>
      </w:pPr>
      <w:r w:rsidRPr="004D743C">
        <w:rPr>
          <w:b/>
          <w:bCs/>
        </w:rPr>
        <w:t>Water System Updates</w:t>
      </w:r>
    </w:p>
    <w:p w14:paraId="195400C9" w14:textId="6E062F18" w:rsidR="00684BB1" w:rsidRDefault="00680D00" w:rsidP="00684BB1">
      <w:pPr>
        <w:spacing w:after="0"/>
      </w:pPr>
      <w:r w:rsidRPr="00680D00">
        <w:t xml:space="preserve">Reservoir is full. </w:t>
      </w:r>
      <w:r w:rsidR="00684BB1">
        <w:t xml:space="preserve">Staffing down one operator – still </w:t>
      </w:r>
      <w:r w:rsidR="00BC58EA">
        <w:t>trying to fill vacant positions</w:t>
      </w:r>
      <w:r w:rsidR="00684BB1">
        <w:t>. D</w:t>
      </w:r>
      <w:r w:rsidR="00BC58EA">
        <w:t xml:space="preserve">PW staffing is </w:t>
      </w:r>
      <w:r w:rsidR="00684BB1">
        <w:t>down across the</w:t>
      </w:r>
      <w:r w:rsidR="00BC58EA">
        <w:t xml:space="preserve"> department.</w:t>
      </w:r>
    </w:p>
    <w:p w14:paraId="5A78A256" w14:textId="34071195" w:rsidR="004D743C" w:rsidRDefault="004D743C" w:rsidP="004D743C">
      <w:pPr>
        <w:pStyle w:val="ListParagraph"/>
        <w:numPr>
          <w:ilvl w:val="1"/>
          <w:numId w:val="21"/>
        </w:numPr>
        <w:spacing w:after="0"/>
        <w:rPr>
          <w:b/>
          <w:bCs/>
        </w:rPr>
      </w:pPr>
      <w:r w:rsidRPr="004D743C">
        <w:rPr>
          <w:b/>
          <w:bCs/>
        </w:rPr>
        <w:t>Brown Water update</w:t>
      </w:r>
    </w:p>
    <w:p w14:paraId="540CDFB5" w14:textId="3BCE7091" w:rsidR="0001588D" w:rsidRPr="0001588D" w:rsidRDefault="0001588D" w:rsidP="0001588D">
      <w:pPr>
        <w:spacing w:after="0"/>
      </w:pPr>
      <w:r w:rsidRPr="0001588D">
        <w:t>Well 17 has been shut down to rest for a while</w:t>
      </w:r>
      <w:r w:rsidR="00BC58EA">
        <w:t>, in part</w:t>
      </w:r>
      <w:r w:rsidRPr="0001588D">
        <w:t xml:space="preserve"> due to </w:t>
      </w:r>
      <w:r w:rsidR="00BC58EA">
        <w:t>it producing</w:t>
      </w:r>
      <w:r w:rsidRPr="0001588D">
        <w:t xml:space="preserve"> </w:t>
      </w:r>
      <w:r w:rsidR="00BC58EA">
        <w:t xml:space="preserve">discolored </w:t>
      </w:r>
      <w:r w:rsidRPr="0001588D">
        <w:t>water</w:t>
      </w:r>
      <w:r w:rsidR="00BC58EA">
        <w:t>.</w:t>
      </w:r>
      <w:r w:rsidRPr="0001588D">
        <w:t xml:space="preserve"> The</w:t>
      </w:r>
      <w:r w:rsidR="00BC58EA">
        <w:t xml:space="preserve"> engineers are continuing to investigate the cause and potential solutions.</w:t>
      </w:r>
      <w:r>
        <w:t xml:space="preserve"> Could</w:t>
      </w:r>
      <w:r w:rsidR="00BC58EA">
        <w:t xml:space="preserve"> in part be due to our heavy reliance on this well</w:t>
      </w:r>
      <w:r>
        <w:t xml:space="preserve">. </w:t>
      </w:r>
    </w:p>
    <w:p w14:paraId="5D8AE67A" w14:textId="77777777" w:rsidR="004D743C" w:rsidRDefault="004D743C" w:rsidP="004D743C">
      <w:pPr>
        <w:pStyle w:val="ListParagraph"/>
        <w:numPr>
          <w:ilvl w:val="1"/>
          <w:numId w:val="21"/>
        </w:numPr>
        <w:spacing w:after="0"/>
        <w:rPr>
          <w:b/>
          <w:bCs/>
        </w:rPr>
      </w:pPr>
      <w:r w:rsidRPr="004D743C">
        <w:rPr>
          <w:b/>
          <w:bCs/>
        </w:rPr>
        <w:t>New Water Treatment Plant Update</w:t>
      </w:r>
    </w:p>
    <w:p w14:paraId="0FD3597E" w14:textId="47CD2930" w:rsidR="0001588D" w:rsidRPr="0001588D" w:rsidRDefault="00BC58EA" w:rsidP="0001588D">
      <w:pPr>
        <w:spacing w:after="0"/>
        <w:rPr>
          <w:b/>
          <w:bCs/>
        </w:rPr>
      </w:pPr>
      <w:r>
        <w:t xml:space="preserve">Work is still on schedule, working on permitting, etc. </w:t>
      </w:r>
      <w:r w:rsidR="00A72D18">
        <w:t>Design about 60% done. They need to put a wall around the septic system which has created a variance request.</w:t>
      </w:r>
    </w:p>
    <w:p w14:paraId="49C66A52" w14:textId="4A4B0172" w:rsidR="004D743C" w:rsidRDefault="004D743C" w:rsidP="004D743C">
      <w:pPr>
        <w:pStyle w:val="ListParagraph"/>
        <w:numPr>
          <w:ilvl w:val="1"/>
          <w:numId w:val="21"/>
        </w:numPr>
        <w:spacing w:after="0"/>
        <w:rPr>
          <w:b/>
          <w:bCs/>
        </w:rPr>
      </w:pPr>
      <w:r w:rsidRPr="004D743C">
        <w:rPr>
          <w:b/>
          <w:bCs/>
        </w:rPr>
        <w:t xml:space="preserve">Reservoir Dam Repair and Expansion Project </w:t>
      </w:r>
    </w:p>
    <w:p w14:paraId="5B1C7F42" w14:textId="367E3017" w:rsidR="004D743C" w:rsidRDefault="00680D00" w:rsidP="004D743C">
      <w:pPr>
        <w:spacing w:after="0"/>
      </w:pPr>
      <w:r>
        <w:t xml:space="preserve">Tom </w:t>
      </w:r>
      <w:r w:rsidR="00BC58EA">
        <w:t>C</w:t>
      </w:r>
      <w:r>
        <w:t xml:space="preserve">ook is away but </w:t>
      </w:r>
      <w:r w:rsidR="00BC58EA">
        <w:t xml:space="preserve">they </w:t>
      </w:r>
      <w:r>
        <w:t xml:space="preserve">will meet with him in late </w:t>
      </w:r>
      <w:r w:rsidR="00BC58EA">
        <w:t>O</w:t>
      </w:r>
      <w:r>
        <w:t xml:space="preserve">ct or early </w:t>
      </w:r>
      <w:r w:rsidR="00BC58EA">
        <w:t>N</w:t>
      </w:r>
      <w:r>
        <w:t>ov.</w:t>
      </w:r>
    </w:p>
    <w:p w14:paraId="7E2492F3" w14:textId="77777777" w:rsidR="004D743C" w:rsidRPr="004D743C" w:rsidRDefault="004D743C" w:rsidP="004D743C">
      <w:pPr>
        <w:spacing w:after="0"/>
      </w:pPr>
    </w:p>
    <w:p w14:paraId="2B6A5B58" w14:textId="6241F427" w:rsidR="004D743C" w:rsidRPr="004D743C" w:rsidRDefault="004D743C" w:rsidP="004D743C">
      <w:pPr>
        <w:pStyle w:val="ListParagraph"/>
        <w:numPr>
          <w:ilvl w:val="0"/>
          <w:numId w:val="21"/>
        </w:numPr>
        <w:spacing w:after="0"/>
        <w:rPr>
          <w:b/>
          <w:bCs/>
        </w:rPr>
      </w:pPr>
      <w:r w:rsidRPr="004D743C">
        <w:rPr>
          <w:b/>
          <w:bCs/>
        </w:rPr>
        <w:t xml:space="preserve">Desalination Subcommittee Update </w:t>
      </w:r>
    </w:p>
    <w:p w14:paraId="35E7CD75" w14:textId="77777777" w:rsidR="00C22BF5" w:rsidRDefault="00684BB1" w:rsidP="004D743C">
      <w:pPr>
        <w:spacing w:after="0"/>
      </w:pPr>
      <w:r>
        <w:t>Dighton has been unresponsive to our requests to visit/tour.</w:t>
      </w:r>
      <w:r w:rsidR="002946E5">
        <w:t xml:space="preserve"> </w:t>
      </w:r>
      <w:r w:rsidR="00BC58EA">
        <w:t>It’s a b</w:t>
      </w:r>
      <w:r w:rsidR="002946E5">
        <w:t xml:space="preserve">ackup water source for Brockton </w:t>
      </w:r>
      <w:r w:rsidR="00BC58EA">
        <w:t>s</w:t>
      </w:r>
      <w:r w:rsidR="002946E5">
        <w:t xml:space="preserve">o </w:t>
      </w:r>
      <w:r w:rsidR="00BC58EA">
        <w:t xml:space="preserve">it </w:t>
      </w:r>
      <w:r w:rsidR="002946E5">
        <w:t xml:space="preserve">isn’t in heavy use. </w:t>
      </w:r>
      <w:r w:rsidR="00BC58EA">
        <w:t xml:space="preserve">By state law they are required to have a second water source so the desal plant serves that purpose, though they don’t operate it more than they have to. </w:t>
      </w:r>
      <w:r w:rsidR="00EA5748">
        <w:t xml:space="preserve">Bob met with </w:t>
      </w:r>
      <w:r w:rsidR="00BC58EA">
        <w:t>the A</w:t>
      </w:r>
      <w:r w:rsidR="00EA5748">
        <w:t xml:space="preserve">rmy </w:t>
      </w:r>
      <w:r w:rsidR="00BC58EA">
        <w:t>C</w:t>
      </w:r>
      <w:r w:rsidR="00EA5748">
        <w:t xml:space="preserve">orp of </w:t>
      </w:r>
      <w:r w:rsidR="00BC58EA">
        <w:t>E</w:t>
      </w:r>
      <w:r w:rsidR="00EA5748">
        <w:t xml:space="preserve">ngineers about </w:t>
      </w:r>
      <w:r w:rsidR="00BC58EA">
        <w:t xml:space="preserve">the </w:t>
      </w:r>
      <w:r w:rsidR="00EA5748">
        <w:t>permitting process for desal. Desal projects using renewable energy are much more favorably viewed b</w:t>
      </w:r>
      <w:r w:rsidR="00BC58EA">
        <w:t>e</w:t>
      </w:r>
      <w:r w:rsidR="00EA5748">
        <w:t>c</w:t>
      </w:r>
      <w:r w:rsidR="00BC58EA">
        <w:t>ause</w:t>
      </w:r>
      <w:r w:rsidR="00EA5748">
        <w:t xml:space="preserve"> the process is so energy intensive.</w:t>
      </w:r>
      <w:r w:rsidR="00682E79">
        <w:t xml:space="preserve"> They want to know how much $ we spend currently for our water and that is a tough figure to calculate. Wells are the cheapest way to get water by far</w:t>
      </w:r>
      <w:r w:rsidR="00BC58EA">
        <w:t xml:space="preserve"> because</w:t>
      </w:r>
      <w:r w:rsidR="00682E79">
        <w:t xml:space="preserve"> that water gets naturally filtered</w:t>
      </w:r>
      <w:r w:rsidR="00BC58EA">
        <w:t xml:space="preserve"> in the earth –</w:t>
      </w:r>
      <w:r w:rsidR="00682E79">
        <w:t xml:space="preserve"> the deeper the better. We might need to start with an environmental impact study </w:t>
      </w:r>
      <w:r w:rsidR="00BC58EA">
        <w:t>looking at different,</w:t>
      </w:r>
      <w:r w:rsidR="00682E79">
        <w:t xml:space="preserve"> locations, size</w:t>
      </w:r>
      <w:r w:rsidR="00BC58EA">
        <w:t>s</w:t>
      </w:r>
      <w:r w:rsidR="00682E79">
        <w:t xml:space="preserve">, impacts, etc. </w:t>
      </w:r>
    </w:p>
    <w:p w14:paraId="5F593887" w14:textId="77777777" w:rsidR="00C22BF5" w:rsidRDefault="00C22BF5" w:rsidP="004D743C">
      <w:pPr>
        <w:spacing w:after="0"/>
      </w:pPr>
    </w:p>
    <w:p w14:paraId="016983A8" w14:textId="7F549939" w:rsidR="008F506C" w:rsidRDefault="00BC58EA" w:rsidP="004D743C">
      <w:pPr>
        <w:spacing w:after="0"/>
      </w:pPr>
      <w:r>
        <w:t>The Army Cor</w:t>
      </w:r>
      <w:r w:rsidR="00DE45B3">
        <w:t>p</w:t>
      </w:r>
      <w:r>
        <w:t>s recommended we look into gray water systems</w:t>
      </w:r>
      <w:r w:rsidR="00C22BF5">
        <w:t xml:space="preserve"> as they consider that a more efficient water treatment over desal</w:t>
      </w:r>
      <w:r>
        <w:t>. Fr</w:t>
      </w:r>
      <w:r w:rsidR="008F506C">
        <w:t xml:space="preserve">eya </w:t>
      </w:r>
      <w:r>
        <w:t xml:space="preserve">shared that when she researched this option last </w:t>
      </w:r>
      <w:proofErr w:type="gramStart"/>
      <w:r>
        <w:t>year</w:t>
      </w:r>
      <w:proofErr w:type="gramEnd"/>
      <w:r>
        <w:t xml:space="preserve"> she learned it was </w:t>
      </w:r>
      <w:r w:rsidR="008F506C">
        <w:t xml:space="preserve">tough to do </w:t>
      </w:r>
      <w:r>
        <w:t>in colder climates</w:t>
      </w:r>
      <w:r w:rsidR="008F506C">
        <w:t xml:space="preserve"> b</w:t>
      </w:r>
      <w:r>
        <w:t>e</w:t>
      </w:r>
      <w:r w:rsidR="008F506C">
        <w:t>c</w:t>
      </w:r>
      <w:r>
        <w:t xml:space="preserve">ause you need to keep the lines from </w:t>
      </w:r>
      <w:r w:rsidR="008F506C">
        <w:t xml:space="preserve">freezing. </w:t>
      </w:r>
      <w:r w:rsidR="00C22BF5">
        <w:t xml:space="preserve">Desalination companies may be willing to fund </w:t>
      </w:r>
      <w:r w:rsidR="008F506C">
        <w:t>a study</w:t>
      </w:r>
      <w:r w:rsidR="00C22BF5">
        <w:t>, which would likely cost about $250,000</w:t>
      </w:r>
      <w:r w:rsidR="008F506C">
        <w:t>.</w:t>
      </w:r>
      <w:r w:rsidR="00C22BF5">
        <w:t xml:space="preserve"> </w:t>
      </w:r>
      <w:r w:rsidR="008F506C">
        <w:t>Tampa’s desal plant is having issues where water is too salty</w:t>
      </w:r>
      <w:r w:rsidR="00C22BF5">
        <w:t>, which is a</w:t>
      </w:r>
      <w:r w:rsidR="008F506C">
        <w:t xml:space="preserve">nother challenge we need to consider. </w:t>
      </w:r>
    </w:p>
    <w:p w14:paraId="443592CB" w14:textId="77777777" w:rsidR="008F506C" w:rsidRDefault="008F506C" w:rsidP="004D743C">
      <w:pPr>
        <w:spacing w:after="0"/>
      </w:pPr>
    </w:p>
    <w:p w14:paraId="7AB81293" w14:textId="15E949B2" w:rsidR="0030483B" w:rsidRDefault="00C22BF5" w:rsidP="004D743C">
      <w:pPr>
        <w:spacing w:after="0"/>
      </w:pPr>
      <w:r>
        <w:t>O</w:t>
      </w:r>
      <w:r w:rsidR="00BB6FA2">
        <w:t xml:space="preserve">neika </w:t>
      </w:r>
      <w:r>
        <w:t>T</w:t>
      </w:r>
      <w:r w:rsidR="00BB6FA2">
        <w:t>echnologies in Canada</w:t>
      </w:r>
      <w:r>
        <w:t xml:space="preserve"> makes</w:t>
      </w:r>
      <w:r w:rsidR="00BB6FA2">
        <w:t xml:space="preserve"> small units </w:t>
      </w:r>
      <w:r>
        <w:t>bui</w:t>
      </w:r>
      <w:r w:rsidR="00BB6FA2">
        <w:t>lt from recycled plastic that filter the water us</w:t>
      </w:r>
      <w:r>
        <w:t>ing</w:t>
      </w:r>
      <w:r w:rsidR="00BB6FA2">
        <w:t xml:space="preserve"> reverse osmosis.</w:t>
      </w:r>
      <w:r>
        <w:t xml:space="preserve"> In this process, t</w:t>
      </w:r>
      <w:r w:rsidR="00BB6FA2">
        <w:t>he discharge is only 50% saltier not 100%</w:t>
      </w:r>
      <w:r>
        <w:t>, and they can get</w:t>
      </w:r>
      <w:r w:rsidR="00BB6FA2">
        <w:t xml:space="preserve"> 13</w:t>
      </w:r>
      <w:r>
        <w:t>,</w:t>
      </w:r>
      <w:r w:rsidR="00BB6FA2">
        <w:t xml:space="preserve">000 gallons a day </w:t>
      </w:r>
      <w:r>
        <w:t>but they only use</w:t>
      </w:r>
      <w:r w:rsidR="00BB6FA2">
        <w:t xml:space="preserve"> for emergencies. </w:t>
      </w:r>
      <w:r>
        <w:t>It u</w:t>
      </w:r>
      <w:r w:rsidR="00404F07">
        <w:t xml:space="preserve">ses the energy of the waves so the energy and impact </w:t>
      </w:r>
      <w:proofErr w:type="gramStart"/>
      <w:r w:rsidR="00404F07">
        <w:t>is</w:t>
      </w:r>
      <w:proofErr w:type="gramEnd"/>
      <w:r w:rsidR="00404F07">
        <w:t xml:space="preserve"> less. </w:t>
      </w:r>
      <w:r w:rsidR="00B739FD">
        <w:t>Bruce/</w:t>
      </w:r>
      <w:r>
        <w:t>B</w:t>
      </w:r>
      <w:r w:rsidR="00B739FD">
        <w:t>ob will reach out to MIT. And may be time to reach out to TA and SB to get their input on next steps – are we ready to do an env impact study</w:t>
      </w:r>
      <w:r>
        <w:t>,</w:t>
      </w:r>
      <w:r w:rsidR="00B739FD">
        <w:t xml:space="preserve"> and if </w:t>
      </w:r>
      <w:proofErr w:type="gramStart"/>
      <w:r w:rsidR="00B739FD">
        <w:t>not</w:t>
      </w:r>
      <w:proofErr w:type="gramEnd"/>
      <w:r w:rsidR="00B739FD">
        <w:t xml:space="preserve"> what do we need to do before then</w:t>
      </w:r>
      <w:r>
        <w:t>?</w:t>
      </w:r>
      <w:r w:rsidR="00DE2FF1">
        <w:t xml:space="preserve"> </w:t>
      </w:r>
      <w:r w:rsidR="0030483B">
        <w:t xml:space="preserve">Kevin </w:t>
      </w:r>
      <w:r>
        <w:t>recommended reaching out to U</w:t>
      </w:r>
      <w:r w:rsidR="0030483B">
        <w:t xml:space="preserve">mass Lowell </w:t>
      </w:r>
      <w:r>
        <w:t xml:space="preserve">as they have </w:t>
      </w:r>
      <w:r w:rsidR="0030483B">
        <w:t>a great water treatment system</w:t>
      </w:r>
      <w:r w:rsidR="00806DCC">
        <w:t xml:space="preserve"> and get hit up less frequently than MIT</w:t>
      </w:r>
      <w:r w:rsidR="0030483B">
        <w:t>. Freya</w:t>
      </w:r>
      <w:r>
        <w:t>, B</w:t>
      </w:r>
      <w:r w:rsidR="0030483B">
        <w:t>ob</w:t>
      </w:r>
      <w:r>
        <w:t>,</w:t>
      </w:r>
      <w:r w:rsidR="0030483B">
        <w:t xml:space="preserve"> and </w:t>
      </w:r>
      <w:r>
        <w:t>B</w:t>
      </w:r>
      <w:r w:rsidR="0030483B">
        <w:t xml:space="preserve">ruce </w:t>
      </w:r>
      <w:r>
        <w:t>will</w:t>
      </w:r>
      <w:r w:rsidR="0030483B">
        <w:t xml:space="preserve"> meet </w:t>
      </w:r>
      <w:r>
        <w:t>to</w:t>
      </w:r>
      <w:r w:rsidR="0030483B">
        <w:t xml:space="preserve"> nail down next steps. </w:t>
      </w:r>
    </w:p>
    <w:p w14:paraId="453E3259" w14:textId="77777777" w:rsidR="00E83CD1" w:rsidRDefault="00E83CD1" w:rsidP="004D743C">
      <w:pPr>
        <w:spacing w:after="0"/>
      </w:pPr>
    </w:p>
    <w:p w14:paraId="048DB73B" w14:textId="77777777" w:rsidR="004D743C" w:rsidRDefault="004D743C" w:rsidP="004D743C">
      <w:pPr>
        <w:pStyle w:val="ListParagraph"/>
        <w:numPr>
          <w:ilvl w:val="0"/>
          <w:numId w:val="21"/>
        </w:numPr>
        <w:spacing w:after="0"/>
        <w:rPr>
          <w:b/>
          <w:bCs/>
        </w:rPr>
      </w:pPr>
      <w:r w:rsidRPr="004D743C">
        <w:rPr>
          <w:b/>
          <w:bCs/>
        </w:rPr>
        <w:t xml:space="preserve">Debrief of September 19th Public Education Meeting </w:t>
      </w:r>
    </w:p>
    <w:p w14:paraId="42071CB9" w14:textId="77777777" w:rsidR="004D743C" w:rsidRDefault="004D743C" w:rsidP="004D743C">
      <w:pPr>
        <w:pStyle w:val="ListParagraph"/>
        <w:numPr>
          <w:ilvl w:val="1"/>
          <w:numId w:val="21"/>
        </w:numPr>
        <w:spacing w:after="0"/>
        <w:rPr>
          <w:b/>
          <w:bCs/>
        </w:rPr>
      </w:pPr>
      <w:r w:rsidRPr="004D743C">
        <w:rPr>
          <w:b/>
          <w:bCs/>
        </w:rPr>
        <w:t>What went right/wrong?</w:t>
      </w:r>
    </w:p>
    <w:p w14:paraId="15D1A09E" w14:textId="77777777" w:rsidR="004D743C" w:rsidRDefault="004D743C" w:rsidP="004D743C">
      <w:pPr>
        <w:pStyle w:val="ListParagraph"/>
        <w:numPr>
          <w:ilvl w:val="1"/>
          <w:numId w:val="21"/>
        </w:numPr>
        <w:spacing w:after="0"/>
        <w:rPr>
          <w:b/>
          <w:bCs/>
        </w:rPr>
      </w:pPr>
      <w:r w:rsidRPr="004D743C">
        <w:rPr>
          <w:b/>
          <w:bCs/>
        </w:rPr>
        <w:t xml:space="preserve">How to improve for next year? </w:t>
      </w:r>
    </w:p>
    <w:p w14:paraId="248989F6" w14:textId="22DFE402" w:rsidR="004D743C" w:rsidRDefault="0022718D" w:rsidP="004D743C">
      <w:pPr>
        <w:spacing w:after="0"/>
      </w:pPr>
      <w:r>
        <w:t xml:space="preserve">We discussed whether an annual forum is the best way to communicate with the public, or should we consider having more frequent public forums, maybe </w:t>
      </w:r>
      <w:r w:rsidR="00E83CD1">
        <w:t xml:space="preserve">4x/year. </w:t>
      </w:r>
      <w:r>
        <w:t>Would this be a good use of our time considering attendance has dwindled? We only had ~15 members of the public this year – apparently several people weren’t able to get through the security block but it is hard to know how many. We discussed the merits of these meetings v making v</w:t>
      </w:r>
      <w:r w:rsidR="00E83CD1">
        <w:t>ideos</w:t>
      </w:r>
      <w:r>
        <w:t xml:space="preserve">, encouraging attendance at our current meetings. </w:t>
      </w:r>
      <w:r w:rsidR="00E83CD1">
        <w:t xml:space="preserve">Joanne says </w:t>
      </w:r>
      <w:r>
        <w:t>C</w:t>
      </w:r>
      <w:r w:rsidR="00E83CD1">
        <w:t>on</w:t>
      </w:r>
      <w:r>
        <w:t>C</w:t>
      </w:r>
      <w:r w:rsidR="00E83CD1">
        <w:t xml:space="preserve">om </w:t>
      </w:r>
      <w:r>
        <w:t xml:space="preserve">meetings are </w:t>
      </w:r>
      <w:r w:rsidR="00E83CD1">
        <w:t xml:space="preserve">very well attended. </w:t>
      </w:r>
      <w:r>
        <w:t xml:space="preserve">Discussed </w:t>
      </w:r>
      <w:r w:rsidR="00E83CD1">
        <w:t xml:space="preserve">Emily and </w:t>
      </w:r>
      <w:r>
        <w:t>F</w:t>
      </w:r>
      <w:r w:rsidR="00E83CD1">
        <w:t xml:space="preserve">reya to </w:t>
      </w:r>
      <w:r>
        <w:t>work together on a</w:t>
      </w:r>
      <w:r w:rsidR="00E83CD1">
        <w:t xml:space="preserve"> public ed subcommittee and connect w</w:t>
      </w:r>
      <w:r>
        <w:t>ith S</w:t>
      </w:r>
      <w:r w:rsidR="00E83CD1">
        <w:t>eth</w:t>
      </w:r>
      <w:r>
        <w:t xml:space="preserve"> about doing some Q and A videos with Kevin</w:t>
      </w:r>
      <w:r w:rsidR="00E83CD1">
        <w:t xml:space="preserve">. Construction for new </w:t>
      </w:r>
      <w:r w:rsidR="00DE45B3">
        <w:t>WTP</w:t>
      </w:r>
      <w:r w:rsidR="00E83CD1">
        <w:t xml:space="preserve"> start</w:t>
      </w:r>
      <w:r w:rsidR="00DE45B3">
        <w:t>s</w:t>
      </w:r>
      <w:r w:rsidR="00E83CD1">
        <w:t xml:space="preserve"> in may – Kristen suggested </w:t>
      </w:r>
      <w:r w:rsidR="00DE45B3">
        <w:t xml:space="preserve">maybe </w:t>
      </w:r>
      <w:r w:rsidR="00E83CD1">
        <w:t xml:space="preserve">tying </w:t>
      </w:r>
      <w:r w:rsidR="00DE45B3">
        <w:t xml:space="preserve">our outreach </w:t>
      </w:r>
      <w:r w:rsidR="00E83CD1">
        <w:t>it to that. Bruce mentioned videoing</w:t>
      </w:r>
      <w:r w:rsidR="00DE45B3">
        <w:t xml:space="preserve"> pipe</w:t>
      </w:r>
      <w:r w:rsidR="00E83CD1">
        <w:t xml:space="preserve"> flushing </w:t>
      </w:r>
      <w:r w:rsidR="00DE45B3">
        <w:t>and other maintenance work. C</w:t>
      </w:r>
      <w:r w:rsidR="008F2E8A">
        <w:t xml:space="preserve">ommunication </w:t>
      </w:r>
      <w:r w:rsidR="00DE45B3">
        <w:t>is</w:t>
      </w:r>
      <w:r w:rsidR="008F2E8A">
        <w:t xml:space="preserve"> an ongoing conversation. </w:t>
      </w:r>
    </w:p>
    <w:p w14:paraId="41BB213F" w14:textId="77777777" w:rsidR="00E83CD1" w:rsidRDefault="00E83CD1" w:rsidP="004D743C">
      <w:pPr>
        <w:spacing w:after="0"/>
      </w:pPr>
    </w:p>
    <w:p w14:paraId="5217A9D4" w14:textId="21F11C14" w:rsidR="004D743C" w:rsidRPr="004D743C" w:rsidRDefault="004D743C" w:rsidP="004D743C">
      <w:pPr>
        <w:pStyle w:val="ListParagraph"/>
        <w:numPr>
          <w:ilvl w:val="0"/>
          <w:numId w:val="21"/>
        </w:numPr>
        <w:spacing w:after="0"/>
        <w:rPr>
          <w:b/>
          <w:bCs/>
        </w:rPr>
      </w:pPr>
      <w:r w:rsidRPr="004D743C">
        <w:rPr>
          <w:b/>
          <w:bCs/>
        </w:rPr>
        <w:t xml:space="preserve">2024 Planning Discussion </w:t>
      </w:r>
    </w:p>
    <w:p w14:paraId="3C5D0322" w14:textId="329C0303" w:rsidR="00A6495C" w:rsidRDefault="00DE45B3" w:rsidP="004D743C">
      <w:pPr>
        <w:spacing w:after="0"/>
      </w:pPr>
      <w:r>
        <w:t>Bruce circulated the working doc we’ve had going regarding our p</w:t>
      </w:r>
      <w:r w:rsidR="00ED3385">
        <w:t>riorities</w:t>
      </w:r>
      <w:r>
        <w:t>. So far priorities have been our annual rain barrel sale and public info forum. We will definitely sell rain barrels again this spring and will do some form of public outreach / communication even if it takes a different form than in the past. We would like to work to i</w:t>
      </w:r>
      <w:r w:rsidR="00ED3385">
        <w:t>mprove communication about town and conservation measures</w:t>
      </w:r>
      <w:r>
        <w:t xml:space="preserve">, and </w:t>
      </w:r>
      <w:r w:rsidR="00ED3385">
        <w:t>support</w:t>
      </w:r>
      <w:r>
        <w:t xml:space="preserve"> the </w:t>
      </w:r>
      <w:r w:rsidR="00ED3385">
        <w:t>town with messaging</w:t>
      </w:r>
      <w:r>
        <w:t xml:space="preserve"> – c</w:t>
      </w:r>
      <w:r w:rsidR="00A81B37">
        <w:t xml:space="preserve">ommunicating about rain barrels, water ban, ban tiers if they change, </w:t>
      </w:r>
      <w:r>
        <w:t xml:space="preserve">WTP, etc. Apparently the DPW staff are loving using the rain catchment water to wash their trucks – another idea for a video. Emily offered to draft a calendar showing our annual priorities and timeline that we can use as a template and update from year to year. </w:t>
      </w:r>
      <w:r w:rsidR="00A6495C">
        <w:t>Rebate program requests are still coming in</w:t>
      </w:r>
      <w:r>
        <w:t xml:space="preserve"> – we can help town with continued communications about that program.</w:t>
      </w:r>
    </w:p>
    <w:p w14:paraId="659E08F2" w14:textId="77777777" w:rsidR="00A6495C" w:rsidRDefault="00A6495C" w:rsidP="004D743C">
      <w:pPr>
        <w:spacing w:after="0"/>
      </w:pPr>
    </w:p>
    <w:p w14:paraId="263FEED1" w14:textId="77777777" w:rsidR="004D743C" w:rsidRDefault="004D743C" w:rsidP="004D743C">
      <w:pPr>
        <w:pStyle w:val="ListParagraph"/>
        <w:numPr>
          <w:ilvl w:val="0"/>
          <w:numId w:val="21"/>
        </w:numPr>
        <w:spacing w:after="0"/>
        <w:rPr>
          <w:b/>
          <w:bCs/>
        </w:rPr>
      </w:pPr>
      <w:r w:rsidRPr="004D743C">
        <w:rPr>
          <w:b/>
          <w:bCs/>
        </w:rPr>
        <w:t xml:space="preserve">Liaison Updates </w:t>
      </w:r>
    </w:p>
    <w:p w14:paraId="7081CDB2" w14:textId="5B6AC3F2" w:rsidR="005937E8" w:rsidRPr="00806DCC" w:rsidRDefault="005937E8" w:rsidP="005937E8">
      <w:pPr>
        <w:pStyle w:val="ListParagraph"/>
        <w:numPr>
          <w:ilvl w:val="1"/>
          <w:numId w:val="21"/>
        </w:numPr>
        <w:shd w:val="clear" w:color="auto" w:fill="FFFFFF"/>
        <w:spacing w:after="0" w:line="240" w:lineRule="auto"/>
        <w:rPr>
          <w:rFonts w:cstheme="minorHAnsi"/>
        </w:rPr>
      </w:pPr>
      <w:r w:rsidRPr="00806DCC">
        <w:rPr>
          <w:rFonts w:cstheme="minorHAnsi"/>
        </w:rPr>
        <w:t xml:space="preserve">BOH – Jackie </w:t>
      </w:r>
      <w:r w:rsidR="009519F7" w:rsidRPr="00806DCC">
        <w:rPr>
          <w:rFonts w:cstheme="minorHAnsi"/>
        </w:rPr>
        <w:t>not here</w:t>
      </w:r>
      <w:r w:rsidR="00806DCC">
        <w:rPr>
          <w:rFonts w:cstheme="minorHAnsi"/>
        </w:rPr>
        <w:t>,</w:t>
      </w:r>
      <w:r w:rsidR="009519F7" w:rsidRPr="00806DCC">
        <w:rPr>
          <w:rFonts w:cstheme="minorHAnsi"/>
        </w:rPr>
        <w:t xml:space="preserve"> no updates</w:t>
      </w:r>
    </w:p>
    <w:p w14:paraId="3EBD09EB" w14:textId="710C2350" w:rsidR="005937E8" w:rsidRPr="00806DCC" w:rsidRDefault="005937E8" w:rsidP="005937E8">
      <w:pPr>
        <w:pStyle w:val="ListParagraph"/>
        <w:numPr>
          <w:ilvl w:val="1"/>
          <w:numId w:val="21"/>
        </w:numPr>
        <w:shd w:val="clear" w:color="auto" w:fill="FFFFFF"/>
        <w:spacing w:after="0" w:line="240" w:lineRule="auto"/>
        <w:rPr>
          <w:rFonts w:cstheme="minorHAnsi"/>
        </w:rPr>
      </w:pPr>
      <w:r w:rsidRPr="00806DCC">
        <w:rPr>
          <w:rFonts w:cstheme="minorHAnsi"/>
        </w:rPr>
        <w:t xml:space="preserve">Planning board – Freya </w:t>
      </w:r>
      <w:r w:rsidR="000A7A89" w:rsidRPr="00806DCC">
        <w:rPr>
          <w:rFonts w:cstheme="minorHAnsi"/>
        </w:rPr>
        <w:t xml:space="preserve">– </w:t>
      </w:r>
      <w:r w:rsidR="007807CB" w:rsidRPr="00806DCC">
        <w:rPr>
          <w:rFonts w:cstheme="minorHAnsi"/>
        </w:rPr>
        <w:t xml:space="preserve">they are </w:t>
      </w:r>
      <w:r w:rsidR="000A7A89" w:rsidRPr="00806DCC">
        <w:rPr>
          <w:rFonts w:cstheme="minorHAnsi"/>
        </w:rPr>
        <w:t xml:space="preserve">very busy working on </w:t>
      </w:r>
      <w:r w:rsidR="007807CB" w:rsidRPr="00806DCC">
        <w:rPr>
          <w:rFonts w:cstheme="minorHAnsi"/>
        </w:rPr>
        <w:t>the MBTA</w:t>
      </w:r>
      <w:r w:rsidR="000A7A89" w:rsidRPr="00806DCC">
        <w:rPr>
          <w:rFonts w:cstheme="minorHAnsi"/>
        </w:rPr>
        <w:t xml:space="preserve"> community compliance</w:t>
      </w:r>
      <w:r w:rsidR="007807CB" w:rsidRPr="00806DCC">
        <w:rPr>
          <w:rFonts w:cstheme="minorHAnsi"/>
        </w:rPr>
        <w:t xml:space="preserve"> mandate (increasing # of units walkable to train stops)</w:t>
      </w:r>
    </w:p>
    <w:p w14:paraId="753257B5" w14:textId="3814F389" w:rsidR="005937E8" w:rsidRPr="00806DCC" w:rsidRDefault="005937E8" w:rsidP="005937E8">
      <w:pPr>
        <w:pStyle w:val="ListParagraph"/>
        <w:numPr>
          <w:ilvl w:val="1"/>
          <w:numId w:val="21"/>
        </w:numPr>
        <w:shd w:val="clear" w:color="auto" w:fill="FFFFFF"/>
        <w:spacing w:after="0" w:line="240" w:lineRule="auto"/>
        <w:rPr>
          <w:rFonts w:cstheme="minorHAnsi"/>
        </w:rPr>
      </w:pPr>
      <w:r w:rsidRPr="00806DCC">
        <w:rPr>
          <w:rFonts w:cstheme="minorHAnsi"/>
        </w:rPr>
        <w:t xml:space="preserve">Zoning – Bruce </w:t>
      </w:r>
      <w:r w:rsidR="007441B7" w:rsidRPr="00806DCC">
        <w:rPr>
          <w:rFonts w:cstheme="minorHAnsi"/>
        </w:rPr>
        <w:t xml:space="preserve">– 1 item in water protection district but no issues. </w:t>
      </w:r>
      <w:r w:rsidR="007807CB" w:rsidRPr="00806DCC">
        <w:rPr>
          <w:rFonts w:cstheme="minorHAnsi"/>
        </w:rPr>
        <w:t>Next m</w:t>
      </w:r>
      <w:r w:rsidR="007441B7" w:rsidRPr="00806DCC">
        <w:rPr>
          <w:rFonts w:cstheme="minorHAnsi"/>
        </w:rPr>
        <w:t>eeting this Thursday</w:t>
      </w:r>
      <w:r w:rsidR="007807CB" w:rsidRPr="00806DCC">
        <w:rPr>
          <w:rFonts w:cstheme="minorHAnsi"/>
        </w:rPr>
        <w:t>.</w:t>
      </w:r>
    </w:p>
    <w:p w14:paraId="32DAECF3" w14:textId="417371A0" w:rsidR="007441B7" w:rsidRPr="00806DCC" w:rsidRDefault="007441B7" w:rsidP="007441B7">
      <w:pPr>
        <w:pStyle w:val="ListParagraph"/>
        <w:numPr>
          <w:ilvl w:val="1"/>
          <w:numId w:val="21"/>
        </w:numPr>
        <w:spacing w:after="0" w:line="240" w:lineRule="auto"/>
      </w:pPr>
      <w:r w:rsidRPr="00806DCC">
        <w:rPr>
          <w:rFonts w:cstheme="minorHAnsi"/>
        </w:rPr>
        <w:t xml:space="preserve">Joanne – Con Com </w:t>
      </w:r>
      <w:r w:rsidR="007807CB" w:rsidRPr="00806DCC">
        <w:rPr>
          <w:rFonts w:cstheme="minorHAnsi"/>
        </w:rPr>
        <w:t>– no update</w:t>
      </w:r>
    </w:p>
    <w:p w14:paraId="468B31A7" w14:textId="212D5182" w:rsidR="004D743C" w:rsidRPr="00806DCC" w:rsidRDefault="005937E8" w:rsidP="007441B7">
      <w:pPr>
        <w:pStyle w:val="ListParagraph"/>
        <w:numPr>
          <w:ilvl w:val="1"/>
          <w:numId w:val="21"/>
        </w:numPr>
        <w:spacing w:after="0" w:line="240" w:lineRule="auto"/>
      </w:pPr>
      <w:r w:rsidRPr="00806DCC">
        <w:rPr>
          <w:rFonts w:cstheme="minorHAnsi"/>
        </w:rPr>
        <w:t xml:space="preserve">SBC – Pete </w:t>
      </w:r>
      <w:r w:rsidR="00021336" w:rsidRPr="00806DCC">
        <w:rPr>
          <w:rFonts w:cstheme="minorHAnsi"/>
        </w:rPr>
        <w:t>–</w:t>
      </w:r>
      <w:r w:rsidR="007441B7" w:rsidRPr="00806DCC">
        <w:rPr>
          <w:rFonts w:cstheme="minorHAnsi"/>
        </w:rPr>
        <w:t xml:space="preserve"> </w:t>
      </w:r>
      <w:r w:rsidR="007807CB" w:rsidRPr="00806DCC">
        <w:rPr>
          <w:rFonts w:cstheme="minorHAnsi"/>
        </w:rPr>
        <w:t xml:space="preserve">sustainability subcommittee has formed and </w:t>
      </w:r>
      <w:r w:rsidR="00021336" w:rsidRPr="00806DCC">
        <w:rPr>
          <w:rFonts w:cstheme="minorHAnsi"/>
        </w:rPr>
        <w:t xml:space="preserve">they had a meeting about </w:t>
      </w:r>
      <w:r w:rsidR="007807CB" w:rsidRPr="00806DCC">
        <w:rPr>
          <w:rFonts w:cstheme="minorHAnsi"/>
        </w:rPr>
        <w:t>LEED</w:t>
      </w:r>
      <w:r w:rsidR="00021336" w:rsidRPr="00806DCC">
        <w:rPr>
          <w:rFonts w:cstheme="minorHAnsi"/>
        </w:rPr>
        <w:t xml:space="preserve"> certification </w:t>
      </w:r>
    </w:p>
    <w:p w14:paraId="28F32B29" w14:textId="03AE3DE0" w:rsidR="007441B7" w:rsidRPr="00806DCC" w:rsidRDefault="005217DD" w:rsidP="007807CB">
      <w:pPr>
        <w:pStyle w:val="ListParagraph"/>
        <w:numPr>
          <w:ilvl w:val="1"/>
          <w:numId w:val="21"/>
        </w:numPr>
        <w:spacing w:after="0" w:line="240" w:lineRule="auto"/>
      </w:pPr>
      <w:r w:rsidRPr="00806DCC">
        <w:t xml:space="preserve">Kristen </w:t>
      </w:r>
      <w:r w:rsidR="007807CB" w:rsidRPr="00806DCC">
        <w:t>– had no liaison position but agreed to take on EDC going forward</w:t>
      </w:r>
      <w:r w:rsidR="009C6853" w:rsidRPr="00806DCC">
        <w:t xml:space="preserve"> </w:t>
      </w:r>
    </w:p>
    <w:p w14:paraId="5A44043F" w14:textId="77777777" w:rsidR="005937E8" w:rsidRPr="004D743C" w:rsidRDefault="005937E8" w:rsidP="005937E8">
      <w:pPr>
        <w:shd w:val="clear" w:color="auto" w:fill="FFFFFF"/>
        <w:spacing w:after="0" w:line="240" w:lineRule="auto"/>
      </w:pPr>
    </w:p>
    <w:p w14:paraId="2ED8EBD2" w14:textId="77777777" w:rsidR="004D743C" w:rsidRDefault="004D743C" w:rsidP="004D743C">
      <w:pPr>
        <w:pStyle w:val="ListParagraph"/>
        <w:numPr>
          <w:ilvl w:val="0"/>
          <w:numId w:val="21"/>
        </w:numPr>
        <w:spacing w:after="0"/>
        <w:rPr>
          <w:b/>
          <w:bCs/>
        </w:rPr>
      </w:pPr>
      <w:r w:rsidRPr="004D743C">
        <w:rPr>
          <w:b/>
          <w:bCs/>
        </w:rPr>
        <w:t xml:space="preserve">Approve August minutes </w:t>
      </w:r>
    </w:p>
    <w:p w14:paraId="52DBAF1B" w14:textId="301B49A6" w:rsidR="004D743C" w:rsidRDefault="009C6853" w:rsidP="004D743C">
      <w:r>
        <w:t xml:space="preserve">Joanne moves to approve minutes – approved </w:t>
      </w:r>
      <w:r w:rsidR="00806DCC">
        <w:t>unanimously</w:t>
      </w:r>
      <w:r>
        <w:t xml:space="preserve"> </w:t>
      </w:r>
    </w:p>
    <w:p w14:paraId="49E255D0" w14:textId="77777777" w:rsidR="004D743C" w:rsidRDefault="004D743C" w:rsidP="00541A8B">
      <w:pPr>
        <w:pStyle w:val="ListParagraph"/>
        <w:numPr>
          <w:ilvl w:val="0"/>
          <w:numId w:val="21"/>
        </w:numPr>
        <w:spacing w:after="0"/>
        <w:rPr>
          <w:b/>
          <w:bCs/>
        </w:rPr>
      </w:pPr>
      <w:r w:rsidRPr="004D743C">
        <w:rPr>
          <w:b/>
          <w:bCs/>
        </w:rPr>
        <w:t xml:space="preserve">Open Discussion </w:t>
      </w:r>
    </w:p>
    <w:p w14:paraId="38A950FD" w14:textId="4A4886DE" w:rsidR="00806DCC" w:rsidRPr="00806DCC" w:rsidRDefault="00806DCC" w:rsidP="00806DCC">
      <w:pPr>
        <w:pStyle w:val="ListParagraph"/>
        <w:spacing w:after="0"/>
      </w:pPr>
      <w:r w:rsidRPr="00806DCC">
        <w:t>None</w:t>
      </w:r>
    </w:p>
    <w:p w14:paraId="0B02E13C" w14:textId="77777777" w:rsidR="004D743C" w:rsidRPr="004D743C" w:rsidRDefault="004D743C" w:rsidP="004D743C"/>
    <w:p w14:paraId="237E3068" w14:textId="52601DC0" w:rsidR="004D743C" w:rsidRPr="00806DCC" w:rsidRDefault="004D743C" w:rsidP="004D743C">
      <w:pPr>
        <w:pStyle w:val="ListParagraph"/>
        <w:numPr>
          <w:ilvl w:val="0"/>
          <w:numId w:val="21"/>
        </w:numPr>
        <w:spacing w:after="0"/>
        <w:rPr>
          <w:b/>
          <w:bCs/>
        </w:rPr>
      </w:pPr>
      <w:r w:rsidRPr="00806DCC">
        <w:rPr>
          <w:b/>
          <w:bCs/>
        </w:rPr>
        <w:t>Adjour</w:t>
      </w:r>
      <w:r w:rsidR="00806DCC">
        <w:rPr>
          <w:b/>
          <w:bCs/>
        </w:rPr>
        <w:t>n</w:t>
      </w:r>
    </w:p>
    <w:sectPr w:rsidR="004D743C" w:rsidRPr="00806DCC" w:rsidSect="00EB6722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3213"/>
    <w:multiLevelType w:val="hybridMultilevel"/>
    <w:tmpl w:val="B060C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A51AA"/>
    <w:multiLevelType w:val="hybridMultilevel"/>
    <w:tmpl w:val="26F611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917C9"/>
    <w:multiLevelType w:val="hybridMultilevel"/>
    <w:tmpl w:val="4822A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801A3"/>
    <w:multiLevelType w:val="hybridMultilevel"/>
    <w:tmpl w:val="F276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978BD"/>
    <w:multiLevelType w:val="hybridMultilevel"/>
    <w:tmpl w:val="26F611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D76A1"/>
    <w:multiLevelType w:val="hybridMultilevel"/>
    <w:tmpl w:val="82E62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96A6E"/>
    <w:multiLevelType w:val="hybridMultilevel"/>
    <w:tmpl w:val="859C4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E37A9"/>
    <w:multiLevelType w:val="hybridMultilevel"/>
    <w:tmpl w:val="82EC4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6D1CB0"/>
    <w:multiLevelType w:val="hybridMultilevel"/>
    <w:tmpl w:val="9E081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6C5CB7"/>
    <w:multiLevelType w:val="hybridMultilevel"/>
    <w:tmpl w:val="4D5E8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A31BE7"/>
    <w:multiLevelType w:val="hybridMultilevel"/>
    <w:tmpl w:val="D512C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A5EF4"/>
    <w:multiLevelType w:val="hybridMultilevel"/>
    <w:tmpl w:val="F36AE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E75AF5"/>
    <w:multiLevelType w:val="hybridMultilevel"/>
    <w:tmpl w:val="43B4B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3030C8"/>
    <w:multiLevelType w:val="hybridMultilevel"/>
    <w:tmpl w:val="2A069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913363"/>
    <w:multiLevelType w:val="hybridMultilevel"/>
    <w:tmpl w:val="400ED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6BA2"/>
    <w:multiLevelType w:val="hybridMultilevel"/>
    <w:tmpl w:val="E7289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4B0547"/>
    <w:multiLevelType w:val="hybridMultilevel"/>
    <w:tmpl w:val="0C7AE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2E4703"/>
    <w:multiLevelType w:val="hybridMultilevel"/>
    <w:tmpl w:val="FD80B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5F2633"/>
    <w:multiLevelType w:val="hybridMultilevel"/>
    <w:tmpl w:val="64709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1B0345"/>
    <w:multiLevelType w:val="hybridMultilevel"/>
    <w:tmpl w:val="26F61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8638F5"/>
    <w:multiLevelType w:val="hybridMultilevel"/>
    <w:tmpl w:val="C3505D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6AF7573"/>
    <w:multiLevelType w:val="hybridMultilevel"/>
    <w:tmpl w:val="34228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E86B9C"/>
    <w:multiLevelType w:val="hybridMultilevel"/>
    <w:tmpl w:val="CA441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5134755">
    <w:abstractNumId w:val="5"/>
  </w:num>
  <w:num w:numId="2" w16cid:durableId="1053118934">
    <w:abstractNumId w:val="17"/>
  </w:num>
  <w:num w:numId="3" w16cid:durableId="2012297785">
    <w:abstractNumId w:val="15"/>
  </w:num>
  <w:num w:numId="4" w16cid:durableId="49421180">
    <w:abstractNumId w:val="9"/>
  </w:num>
  <w:num w:numId="5" w16cid:durableId="893854886">
    <w:abstractNumId w:val="11"/>
  </w:num>
  <w:num w:numId="6" w16cid:durableId="1907762888">
    <w:abstractNumId w:val="3"/>
  </w:num>
  <w:num w:numId="7" w16cid:durableId="595673249">
    <w:abstractNumId w:val="6"/>
  </w:num>
  <w:num w:numId="8" w16cid:durableId="2119327751">
    <w:abstractNumId w:val="12"/>
  </w:num>
  <w:num w:numId="9" w16cid:durableId="1176190757">
    <w:abstractNumId w:val="8"/>
  </w:num>
  <w:num w:numId="10" w16cid:durableId="1640726264">
    <w:abstractNumId w:val="13"/>
  </w:num>
  <w:num w:numId="11" w16cid:durableId="646671571">
    <w:abstractNumId w:val="7"/>
  </w:num>
  <w:num w:numId="12" w16cid:durableId="1133792987">
    <w:abstractNumId w:val="22"/>
  </w:num>
  <w:num w:numId="13" w16cid:durableId="1995335249">
    <w:abstractNumId w:val="21"/>
  </w:num>
  <w:num w:numId="14" w16cid:durableId="403600621">
    <w:abstractNumId w:val="2"/>
  </w:num>
  <w:num w:numId="15" w16cid:durableId="248585480">
    <w:abstractNumId w:val="20"/>
  </w:num>
  <w:num w:numId="16" w16cid:durableId="714474147">
    <w:abstractNumId w:val="14"/>
  </w:num>
  <w:num w:numId="17" w16cid:durableId="1064454581">
    <w:abstractNumId w:val="18"/>
  </w:num>
  <w:num w:numId="18" w16cid:durableId="1028332501">
    <w:abstractNumId w:val="19"/>
  </w:num>
  <w:num w:numId="19" w16cid:durableId="852492784">
    <w:abstractNumId w:val="4"/>
  </w:num>
  <w:num w:numId="20" w16cid:durableId="986595480">
    <w:abstractNumId w:val="0"/>
  </w:num>
  <w:num w:numId="21" w16cid:durableId="1475023729">
    <w:abstractNumId w:val="16"/>
  </w:num>
  <w:num w:numId="22" w16cid:durableId="335108307">
    <w:abstractNumId w:val="10"/>
  </w:num>
  <w:num w:numId="23" w16cid:durableId="8402390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473"/>
    <w:rsid w:val="000025D4"/>
    <w:rsid w:val="0001588D"/>
    <w:rsid w:val="00021336"/>
    <w:rsid w:val="00024C3F"/>
    <w:rsid w:val="0003562C"/>
    <w:rsid w:val="000430A7"/>
    <w:rsid w:val="000444C7"/>
    <w:rsid w:val="0005087D"/>
    <w:rsid w:val="00050A3C"/>
    <w:rsid w:val="00080ED9"/>
    <w:rsid w:val="0008571B"/>
    <w:rsid w:val="000A1C20"/>
    <w:rsid w:val="000A2176"/>
    <w:rsid w:val="000A7A89"/>
    <w:rsid w:val="000D273A"/>
    <w:rsid w:val="000D3E5D"/>
    <w:rsid w:val="000F1DD4"/>
    <w:rsid w:val="000F66FF"/>
    <w:rsid w:val="00100436"/>
    <w:rsid w:val="00111D5F"/>
    <w:rsid w:val="00113151"/>
    <w:rsid w:val="00123758"/>
    <w:rsid w:val="00127A39"/>
    <w:rsid w:val="00163149"/>
    <w:rsid w:val="001813B8"/>
    <w:rsid w:val="001966F5"/>
    <w:rsid w:val="001A006F"/>
    <w:rsid w:val="001A6DB1"/>
    <w:rsid w:val="001B5A71"/>
    <w:rsid w:val="001F5496"/>
    <w:rsid w:val="0020735C"/>
    <w:rsid w:val="00222164"/>
    <w:rsid w:val="00222199"/>
    <w:rsid w:val="0022718D"/>
    <w:rsid w:val="00236AE8"/>
    <w:rsid w:val="0026386E"/>
    <w:rsid w:val="00285844"/>
    <w:rsid w:val="002946E5"/>
    <w:rsid w:val="00295504"/>
    <w:rsid w:val="002C7B28"/>
    <w:rsid w:val="002D5B10"/>
    <w:rsid w:val="0030483B"/>
    <w:rsid w:val="003053B6"/>
    <w:rsid w:val="00314A29"/>
    <w:rsid w:val="00325084"/>
    <w:rsid w:val="00332FC3"/>
    <w:rsid w:val="003422DD"/>
    <w:rsid w:val="0034243C"/>
    <w:rsid w:val="003535EC"/>
    <w:rsid w:val="00363D9E"/>
    <w:rsid w:val="00370283"/>
    <w:rsid w:val="00385C1E"/>
    <w:rsid w:val="003C38B7"/>
    <w:rsid w:val="003F5A22"/>
    <w:rsid w:val="00404F07"/>
    <w:rsid w:val="00405958"/>
    <w:rsid w:val="00420470"/>
    <w:rsid w:val="004671A1"/>
    <w:rsid w:val="00467254"/>
    <w:rsid w:val="0047252A"/>
    <w:rsid w:val="00474F36"/>
    <w:rsid w:val="004A1652"/>
    <w:rsid w:val="004A3876"/>
    <w:rsid w:val="004B1CA2"/>
    <w:rsid w:val="004B5F62"/>
    <w:rsid w:val="004D743C"/>
    <w:rsid w:val="00503E8A"/>
    <w:rsid w:val="005117C3"/>
    <w:rsid w:val="005202E9"/>
    <w:rsid w:val="005217DD"/>
    <w:rsid w:val="00524E32"/>
    <w:rsid w:val="00532D08"/>
    <w:rsid w:val="0057550C"/>
    <w:rsid w:val="005937E8"/>
    <w:rsid w:val="00594DC5"/>
    <w:rsid w:val="005A5734"/>
    <w:rsid w:val="005A6EBB"/>
    <w:rsid w:val="005B43DE"/>
    <w:rsid w:val="0062161B"/>
    <w:rsid w:val="006232E1"/>
    <w:rsid w:val="006507AA"/>
    <w:rsid w:val="00661EE5"/>
    <w:rsid w:val="00670121"/>
    <w:rsid w:val="006724FE"/>
    <w:rsid w:val="00680D00"/>
    <w:rsid w:val="00682E79"/>
    <w:rsid w:val="006844FD"/>
    <w:rsid w:val="00684BB1"/>
    <w:rsid w:val="00686375"/>
    <w:rsid w:val="0069553D"/>
    <w:rsid w:val="006A01FD"/>
    <w:rsid w:val="006D48CA"/>
    <w:rsid w:val="006E446C"/>
    <w:rsid w:val="006E5D77"/>
    <w:rsid w:val="006F4159"/>
    <w:rsid w:val="007053D6"/>
    <w:rsid w:val="00714F94"/>
    <w:rsid w:val="007441B7"/>
    <w:rsid w:val="007766CB"/>
    <w:rsid w:val="007807CB"/>
    <w:rsid w:val="00797B56"/>
    <w:rsid w:val="007D525D"/>
    <w:rsid w:val="008014BE"/>
    <w:rsid w:val="00805CA1"/>
    <w:rsid w:val="00806DCC"/>
    <w:rsid w:val="00820787"/>
    <w:rsid w:val="00821473"/>
    <w:rsid w:val="008307DE"/>
    <w:rsid w:val="00866356"/>
    <w:rsid w:val="00870872"/>
    <w:rsid w:val="00876E11"/>
    <w:rsid w:val="0089477F"/>
    <w:rsid w:val="008A21D4"/>
    <w:rsid w:val="008C5E08"/>
    <w:rsid w:val="008C6131"/>
    <w:rsid w:val="008D6DE1"/>
    <w:rsid w:val="008E3979"/>
    <w:rsid w:val="008F2E8A"/>
    <w:rsid w:val="008F506C"/>
    <w:rsid w:val="00915F1C"/>
    <w:rsid w:val="00917E8A"/>
    <w:rsid w:val="00927163"/>
    <w:rsid w:val="009310FF"/>
    <w:rsid w:val="00931C2F"/>
    <w:rsid w:val="00933034"/>
    <w:rsid w:val="009519F7"/>
    <w:rsid w:val="00961651"/>
    <w:rsid w:val="0098388D"/>
    <w:rsid w:val="009A470A"/>
    <w:rsid w:val="009A7824"/>
    <w:rsid w:val="009B565E"/>
    <w:rsid w:val="009C1ADE"/>
    <w:rsid w:val="009C6853"/>
    <w:rsid w:val="009E69C7"/>
    <w:rsid w:val="009F1DC9"/>
    <w:rsid w:val="009F73E2"/>
    <w:rsid w:val="00A26672"/>
    <w:rsid w:val="00A50433"/>
    <w:rsid w:val="00A5540B"/>
    <w:rsid w:val="00A55677"/>
    <w:rsid w:val="00A6098E"/>
    <w:rsid w:val="00A623BC"/>
    <w:rsid w:val="00A6495C"/>
    <w:rsid w:val="00A72D18"/>
    <w:rsid w:val="00A81B37"/>
    <w:rsid w:val="00AA697B"/>
    <w:rsid w:val="00AC4B5B"/>
    <w:rsid w:val="00AE014D"/>
    <w:rsid w:val="00B315A6"/>
    <w:rsid w:val="00B442D9"/>
    <w:rsid w:val="00B46E09"/>
    <w:rsid w:val="00B7292F"/>
    <w:rsid w:val="00B739FD"/>
    <w:rsid w:val="00B85744"/>
    <w:rsid w:val="00B94386"/>
    <w:rsid w:val="00BB26C8"/>
    <w:rsid w:val="00BB6FA2"/>
    <w:rsid w:val="00BC58EA"/>
    <w:rsid w:val="00BC7788"/>
    <w:rsid w:val="00BF20E1"/>
    <w:rsid w:val="00BF4909"/>
    <w:rsid w:val="00C064F3"/>
    <w:rsid w:val="00C11D2E"/>
    <w:rsid w:val="00C22BF5"/>
    <w:rsid w:val="00C23B9E"/>
    <w:rsid w:val="00C27EFD"/>
    <w:rsid w:val="00C32A4A"/>
    <w:rsid w:val="00C81BD2"/>
    <w:rsid w:val="00C92ADF"/>
    <w:rsid w:val="00C95328"/>
    <w:rsid w:val="00CA4D82"/>
    <w:rsid w:val="00CB2958"/>
    <w:rsid w:val="00CE0A21"/>
    <w:rsid w:val="00CE2F40"/>
    <w:rsid w:val="00D3213A"/>
    <w:rsid w:val="00D47EBE"/>
    <w:rsid w:val="00D50A93"/>
    <w:rsid w:val="00D65A05"/>
    <w:rsid w:val="00D67CB2"/>
    <w:rsid w:val="00D76E1C"/>
    <w:rsid w:val="00D83881"/>
    <w:rsid w:val="00D96FD2"/>
    <w:rsid w:val="00DA7B99"/>
    <w:rsid w:val="00DB6CF0"/>
    <w:rsid w:val="00DD68CD"/>
    <w:rsid w:val="00DE2FF1"/>
    <w:rsid w:val="00DE45B3"/>
    <w:rsid w:val="00DF113F"/>
    <w:rsid w:val="00E062BF"/>
    <w:rsid w:val="00E10869"/>
    <w:rsid w:val="00E56B1B"/>
    <w:rsid w:val="00E64AD9"/>
    <w:rsid w:val="00E73BB0"/>
    <w:rsid w:val="00E83CD1"/>
    <w:rsid w:val="00E86792"/>
    <w:rsid w:val="00EA5748"/>
    <w:rsid w:val="00EB5F38"/>
    <w:rsid w:val="00EB6722"/>
    <w:rsid w:val="00EC1ECF"/>
    <w:rsid w:val="00ED3385"/>
    <w:rsid w:val="00F07527"/>
    <w:rsid w:val="00F617E7"/>
    <w:rsid w:val="00FB4BEF"/>
    <w:rsid w:val="00FC0572"/>
    <w:rsid w:val="00FC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0E188"/>
  <w15:chartTrackingRefBased/>
  <w15:docId w15:val="{B3B7EC37-5CC0-48C5-B3C2-15AC0C72D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504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87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50433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styleId="Strong">
    <w:name w:val="Strong"/>
    <w:basedOn w:val="DefaultParagraphFont"/>
    <w:uiPriority w:val="22"/>
    <w:qFormat/>
    <w:rsid w:val="00A504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9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FFC20-32C3-47A9-ABC9-3BD69C820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850</Words>
  <Characters>4851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Location: Town Hall, DPW office</vt:lpstr>
    </vt:vector>
  </TitlesOfParts>
  <Company/>
  <LinksUpToDate>false</LinksUpToDate>
  <CharactersWithSpaces>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Simmer</dc:creator>
  <cp:keywords/>
  <dc:description/>
  <cp:lastModifiedBy>bruce arbonies</cp:lastModifiedBy>
  <cp:revision>3</cp:revision>
  <cp:lastPrinted>2023-11-14T15:54:00Z</cp:lastPrinted>
  <dcterms:created xsi:type="dcterms:W3CDTF">2023-11-13T17:37:00Z</dcterms:created>
  <dcterms:modified xsi:type="dcterms:W3CDTF">2023-11-15T00:38:00Z</dcterms:modified>
</cp:coreProperties>
</file>