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w:jc w:val="center"/>
        <w:rPr>
          <w:color w:val="000000"/>
          <w:sz w:val="28"/>
          <w:szCs w:val="28"/>
          <w:u w:color="000000"/>
        </w:rPr>
      </w:pPr>
      <w:r>
        <w:rPr>
          <w:color w:val="000000"/>
          <w:sz w:val="28"/>
          <w:szCs w:val="28"/>
          <w:u w:color="000000"/>
        </w:rPr>
        <w:drawing>
          <wp:inline distT="0" distB="0" distL="0" distR="0">
            <wp:extent cx="5937504" cy="79166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4">
                      <a:extLst/>
                    </a:blip>
                    <a:stretch>
                      <a:fillRect/>
                    </a:stretch>
                  </pic:blipFill>
                  <pic:spPr>
                    <a:xfrm>
                      <a:off x="0" y="0"/>
                      <a:ext cx="5937504" cy="791669"/>
                    </a:xfrm>
                    <a:prstGeom prst="rect">
                      <a:avLst/>
                    </a:prstGeom>
                    <a:ln w="12700" cap="flat">
                      <a:noFill/>
                      <a:miter lim="400000"/>
                    </a:ln>
                    <a:effectLst/>
                  </pic:spPr>
                </pic:pic>
              </a:graphicData>
            </a:graphic>
          </wp:inline>
        </w:drawing>
      </w:r>
    </w:p>
    <w:p>
      <w:pPr>
        <w:pStyle w:val="Heading"/>
        <w:jc w:val="center"/>
        <w:rPr>
          <w:color w:val="000000"/>
          <w:sz w:val="28"/>
          <w:szCs w:val="28"/>
          <w:u w:color="000000"/>
        </w:rPr>
      </w:pPr>
    </w:p>
    <w:p>
      <w:pPr>
        <w:pStyle w:val="Heading"/>
        <w:jc w:val="center"/>
        <w:rPr>
          <w:color w:val="000000"/>
          <w:sz w:val="28"/>
          <w:szCs w:val="28"/>
          <w:u w:color="000000"/>
        </w:rPr>
      </w:pPr>
      <w:r>
        <w:rPr>
          <w:color w:val="000000"/>
          <w:sz w:val="28"/>
          <w:szCs w:val="28"/>
          <w:u w:color="000000"/>
        </w:rPr>
        <w:drawing>
          <wp:inline distT="0" distB="0" distL="0" distR="0">
            <wp:extent cx="5724145" cy="157414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eg"/>
                    <pic:cNvPicPr>
                      <a:picLocks noChangeAspect="1"/>
                    </pic:cNvPicPr>
                  </pic:nvPicPr>
                  <pic:blipFill>
                    <a:blip r:embed="rId5">
                      <a:extLst/>
                    </a:blip>
                    <a:stretch>
                      <a:fillRect/>
                    </a:stretch>
                  </pic:blipFill>
                  <pic:spPr>
                    <a:xfrm>
                      <a:off x="0" y="0"/>
                      <a:ext cx="5724145" cy="1574140"/>
                    </a:xfrm>
                    <a:prstGeom prst="rect">
                      <a:avLst/>
                    </a:prstGeom>
                    <a:ln w="12700" cap="flat">
                      <a:noFill/>
                      <a:miter lim="400000"/>
                    </a:ln>
                    <a:effectLst/>
                  </pic:spPr>
                </pic:pic>
              </a:graphicData>
            </a:graphic>
          </wp:inline>
        </w:drawing>
      </w:r>
    </w:p>
    <w:p>
      <w:pPr>
        <w:pStyle w:val="Heading"/>
        <w:jc w:val="center"/>
        <w:rPr>
          <w:color w:val="000000"/>
          <w:sz w:val="28"/>
          <w:szCs w:val="28"/>
          <w:u w:color="000000"/>
        </w:rPr>
      </w:pPr>
      <w:r>
        <w:rPr>
          <w:color w:val="000000"/>
          <w:sz w:val="28"/>
          <w:szCs w:val="28"/>
          <w:u w:color="000000"/>
          <w:rtl w:val="0"/>
          <w:lang w:val="es-ES_tradnl"/>
        </w:rPr>
        <w:t>SCITUATE COMMUNITY TELEVISION</w:t>
      </w:r>
    </w:p>
    <w:p>
      <w:pPr>
        <w:pStyle w:val="Heading"/>
        <w:jc w:val="center"/>
        <w:rPr>
          <w:color w:val="000000"/>
          <w:sz w:val="28"/>
          <w:szCs w:val="28"/>
          <w:u w:color="000000"/>
        </w:rPr>
      </w:pPr>
      <w:r>
        <w:rPr>
          <w:color w:val="000000"/>
          <w:sz w:val="28"/>
          <w:szCs w:val="28"/>
          <w:u w:color="000000"/>
          <w:rtl w:val="0"/>
          <w:lang w:val="en-US"/>
        </w:rPr>
        <w:t>Application for Performance/Event Coverage</w:t>
      </w:r>
    </w:p>
    <w:p>
      <w:pPr>
        <w:pStyle w:val="Heading"/>
        <w:jc w:val="center"/>
        <w:rPr>
          <w:color w:val="000000"/>
          <w:sz w:val="28"/>
          <w:szCs w:val="28"/>
          <w:u w:color="000000"/>
        </w:rPr>
      </w:pPr>
    </w:p>
    <w:p>
      <w:pPr>
        <w:pStyle w:val="Body Text"/>
        <w:rPr>
          <w:rFonts w:ascii="Arno Pro Caption" w:cs="Arno Pro Caption" w:hAnsi="Arno Pro Caption" w:eastAsia="Arno Pro Caption"/>
          <w:b w:val="0"/>
          <w:bCs w:val="0"/>
          <w:sz w:val="22"/>
          <w:szCs w:val="22"/>
        </w:rPr>
      </w:pPr>
      <w:r>
        <w:rPr>
          <w:rFonts w:ascii="Arno Pro Caption" w:cs="Arno Pro Caption" w:hAnsi="Arno Pro Caption" w:eastAsia="Arno Pro Caption"/>
          <w:sz w:val="22"/>
          <w:szCs w:val="22"/>
          <w:rtl w:val="0"/>
          <w:lang w:val="en-US"/>
        </w:rPr>
        <w:t xml:space="preserve">Important Note:  SCTV cannot accommodate every request for coverage of events in Scituate. </w:t>
      </w:r>
      <w:r>
        <w:rPr>
          <w:rFonts w:ascii="Arno Pro Caption" w:cs="Arno Pro Caption" w:hAnsi="Arno Pro Caption" w:eastAsia="Arno Pro Caption"/>
          <w:b w:val="0"/>
          <w:bCs w:val="0"/>
          <w:sz w:val="22"/>
          <w:szCs w:val="22"/>
          <w:rtl w:val="0"/>
          <w:lang w:val="en-US"/>
        </w:rPr>
        <w:t xml:space="preserve"> </w:t>
      </w:r>
    </w:p>
    <w:p>
      <w:pPr>
        <w:pStyle w:val="Body Text"/>
        <w:rPr>
          <w:b w:val="0"/>
          <w:bCs w:val="0"/>
        </w:rPr>
      </w:pPr>
    </w:p>
    <w:p>
      <w:pPr>
        <w:pStyle w:val="Body Text"/>
      </w:pPr>
      <w:r>
        <w:rPr>
          <w:rtl w:val="0"/>
        </w:rPr>
        <w:t>Anyone who would like to have the Scituate School system or Scituate Community Television videotape an event, performance, game, and meeting must adhere to the following:</w:t>
      </w:r>
    </w:p>
    <w:p>
      <w:pPr>
        <w:pStyle w:val="Body Text"/>
      </w:pPr>
    </w:p>
    <w:p>
      <w:pPr>
        <w:pStyle w:val="Body Text"/>
        <w:rPr>
          <w:b w:val="0"/>
          <w:bCs w:val="0"/>
        </w:rPr>
      </w:pPr>
      <w:r>
        <w:rPr>
          <w:rtl w:val="0"/>
        </w:rPr>
        <w:t>1.</w:t>
      </w:r>
      <w:r>
        <w:rPr>
          <w:b w:val="0"/>
          <w:bCs w:val="0"/>
          <w:rtl w:val="0"/>
          <w:lang w:val="en-US"/>
        </w:rPr>
        <w:t xml:space="preserve">  You must completely fill out this Application for Event Coverage form.  You can get additional copies of this form from the Superintendent</w:t>
      </w:r>
      <w:r>
        <w:rPr>
          <w:b w:val="0"/>
          <w:bCs w:val="0"/>
          <w:rtl w:val="0"/>
          <w:lang w:val="en-US"/>
        </w:rPr>
        <w:t>’</w:t>
      </w:r>
      <w:r>
        <w:rPr>
          <w:b w:val="0"/>
          <w:bCs w:val="0"/>
          <w:rtl w:val="0"/>
          <w:lang w:val="en-US"/>
        </w:rPr>
        <w:t xml:space="preserve">s Office, from the Scituate Community Television studio or online through the Scituate Town Website.   </w:t>
      </w:r>
    </w:p>
    <w:p>
      <w:pPr>
        <w:pStyle w:val="Body Text"/>
        <w:ind w:left="360" w:firstLine="0"/>
        <w:rPr>
          <w:b w:val="0"/>
          <w:bCs w:val="0"/>
        </w:rPr>
      </w:pPr>
    </w:p>
    <w:p>
      <w:pPr>
        <w:pStyle w:val="Body Text"/>
        <w:rPr>
          <w:rStyle w:val="None"/>
          <w:b w:val="0"/>
          <w:bCs w:val="0"/>
        </w:rPr>
      </w:pPr>
      <w:r>
        <w:rPr>
          <w:rtl w:val="0"/>
        </w:rPr>
        <w:t>2.</w:t>
      </w:r>
      <w:r>
        <w:rPr>
          <w:b w:val="0"/>
          <w:bCs w:val="0"/>
          <w:rtl w:val="0"/>
          <w:lang w:val="en-US"/>
        </w:rPr>
        <w:t xml:space="preserve">  Send the completed form to </w:t>
      </w:r>
      <w:r>
        <w:rPr>
          <w:rStyle w:val="Hyperlink.0"/>
        </w:rPr>
        <w:fldChar w:fldCharType="begin" w:fldLock="0"/>
      </w:r>
      <w:r>
        <w:rPr>
          <w:rStyle w:val="Hyperlink.0"/>
        </w:rPr>
        <w:instrText xml:space="preserve"> HYPERLINK "mailto:sctv@scituatema.gov"</w:instrText>
      </w:r>
      <w:r>
        <w:rPr>
          <w:rStyle w:val="Hyperlink.0"/>
        </w:rPr>
        <w:fldChar w:fldCharType="separate" w:fldLock="0"/>
      </w:r>
      <w:r>
        <w:rPr>
          <w:rStyle w:val="Hyperlink.0"/>
          <w:rtl w:val="0"/>
        </w:rPr>
        <w:t>sctv@scituatema.gov</w:t>
      </w:r>
      <w:r>
        <w:rPr/>
        <w:fldChar w:fldCharType="end" w:fldLock="0"/>
      </w:r>
      <w:r>
        <w:rPr>
          <w:rStyle w:val="None"/>
          <w:b w:val="0"/>
          <w:bCs w:val="0"/>
          <w:rtl w:val="0"/>
          <w:lang w:val="en-US"/>
        </w:rPr>
        <w:t xml:space="preserve"> or</w:t>
      </w:r>
    </w:p>
    <w:p>
      <w:pPr>
        <w:pStyle w:val="Body Text"/>
        <w:ind w:left="420" w:firstLine="0"/>
        <w:rPr>
          <w:b w:val="0"/>
          <w:bCs w:val="0"/>
        </w:rPr>
      </w:pPr>
    </w:p>
    <w:p>
      <w:pPr>
        <w:pStyle w:val="Body Text"/>
        <w:ind w:left="420" w:firstLine="0"/>
        <w:rPr>
          <w:rStyle w:val="None"/>
          <w:b w:val="0"/>
          <w:bCs w:val="0"/>
        </w:rPr>
      </w:pPr>
      <w:r>
        <w:rPr>
          <w:rStyle w:val="None"/>
          <w:b w:val="0"/>
          <w:bCs w:val="0"/>
          <w:rtl w:val="0"/>
          <w:lang w:val="en-US"/>
        </w:rPr>
        <w:t>SCTV Scituate Community Television</w:t>
      </w:r>
    </w:p>
    <w:p>
      <w:pPr>
        <w:pStyle w:val="Body Text"/>
        <w:ind w:left="420" w:firstLine="0"/>
        <w:rPr>
          <w:rStyle w:val="None"/>
          <w:b w:val="0"/>
          <w:bCs w:val="0"/>
        </w:rPr>
      </w:pPr>
      <w:r>
        <w:rPr>
          <w:rStyle w:val="None"/>
          <w:b w:val="0"/>
          <w:bCs w:val="0"/>
          <w:rtl w:val="0"/>
          <w:lang w:val="en-US"/>
        </w:rPr>
        <w:t>c/o John Roser Station Manager</w:t>
      </w:r>
    </w:p>
    <w:p>
      <w:pPr>
        <w:pStyle w:val="Body Text"/>
        <w:ind w:left="420" w:firstLine="0"/>
        <w:rPr>
          <w:rStyle w:val="None"/>
          <w:b w:val="0"/>
          <w:bCs w:val="0"/>
        </w:rPr>
      </w:pPr>
      <w:r>
        <w:rPr>
          <w:rStyle w:val="None"/>
          <w:b w:val="0"/>
          <w:bCs w:val="0"/>
          <w:rtl w:val="0"/>
          <w:lang w:val="en-US"/>
        </w:rPr>
        <w:t>606 Chief Justice Highway</w:t>
      </w:r>
    </w:p>
    <w:p>
      <w:pPr>
        <w:pStyle w:val="Body Text"/>
        <w:ind w:left="420" w:firstLine="0"/>
        <w:rPr>
          <w:rStyle w:val="None"/>
          <w:b w:val="0"/>
          <w:bCs w:val="0"/>
        </w:rPr>
      </w:pPr>
      <w:r>
        <w:rPr>
          <w:rStyle w:val="None"/>
          <w:b w:val="0"/>
          <w:bCs w:val="0"/>
          <w:rtl w:val="0"/>
          <w:lang w:val="en-US"/>
        </w:rPr>
        <w:t>Scituate Ma 02066</w:t>
      </w:r>
    </w:p>
    <w:p>
      <w:pPr>
        <w:pStyle w:val="Body Text"/>
        <w:rPr>
          <w:b w:val="0"/>
          <w:bCs w:val="0"/>
        </w:rPr>
      </w:pPr>
    </w:p>
    <w:p>
      <w:pPr>
        <w:pStyle w:val="Body Text"/>
        <w:rPr>
          <w:rStyle w:val="None"/>
          <w:b w:val="0"/>
          <w:bCs w:val="0"/>
        </w:rPr>
      </w:pPr>
      <w:r>
        <w:rPr>
          <w:rtl w:val="0"/>
        </w:rPr>
        <w:t>3.</w:t>
      </w:r>
      <w:r>
        <w:rPr>
          <w:rStyle w:val="None"/>
          <w:b w:val="0"/>
          <w:bCs w:val="0"/>
          <w:rtl w:val="0"/>
          <w:lang w:val="en-US"/>
        </w:rPr>
        <w:t xml:space="preserve">  Someone from SCTV will contact you on the status of your request.  We cannot accommodate every request for coverage.  With every recording there is a cost for materials incurred i.e. blank tape, transportation, etc.  These will be itemized and included in our response to your completed Coverage form.</w:t>
      </w:r>
    </w:p>
    <w:p>
      <w:pPr>
        <w:pStyle w:val="Body Text"/>
        <w:rPr>
          <w:b w:val="0"/>
          <w:bCs w:val="0"/>
        </w:rPr>
      </w:pPr>
    </w:p>
    <w:p>
      <w:pPr>
        <w:pStyle w:val="Body Text"/>
        <w:rPr>
          <w:rStyle w:val="None"/>
          <w:b w:val="0"/>
          <w:bCs w:val="0"/>
        </w:rPr>
      </w:pPr>
      <w:r>
        <w:rPr>
          <w:rtl w:val="0"/>
        </w:rPr>
        <w:t>4.</w:t>
      </w:r>
      <w:r>
        <w:rPr>
          <w:rStyle w:val="None"/>
          <w:b w:val="0"/>
          <w:bCs w:val="0"/>
          <w:rtl w:val="0"/>
          <w:lang w:val="en-US"/>
        </w:rPr>
        <w:t xml:space="preserve">  If your event is approved for coverage an authorized camera operator will arrive 20 minutes prior to the time of the event to set up the equipment.  The camera operator will leave immediately after the event is concluded.</w:t>
      </w:r>
    </w:p>
    <w:p>
      <w:pPr>
        <w:pStyle w:val="Body Text"/>
        <w:rPr>
          <w:b w:val="0"/>
          <w:bCs w:val="0"/>
        </w:rPr>
      </w:pPr>
    </w:p>
    <w:p>
      <w:pPr>
        <w:pStyle w:val="Body Text"/>
      </w:pPr>
      <w:r>
        <w:rPr>
          <w:rtl w:val="0"/>
        </w:rPr>
        <w:t>5.  You may request a DVD copy or file upload of your event.  Please let us know as far in advance as possible.</w:t>
      </w:r>
    </w:p>
    <w:p>
      <w:pPr>
        <w:pStyle w:val="Heading"/>
        <w:rPr>
          <w:rStyle w:val="None"/>
          <w:color w:val="000000"/>
          <w:sz w:val="28"/>
          <w:szCs w:val="28"/>
          <w:u w:color="000000"/>
        </w:rPr>
      </w:pPr>
    </w:p>
    <w:p>
      <w:pPr>
        <w:pStyle w:val="Heading"/>
        <w:jc w:val="center"/>
        <w:rPr>
          <w:rStyle w:val="None"/>
          <w:color w:val="000000"/>
          <w:sz w:val="28"/>
          <w:szCs w:val="28"/>
          <w:u w:color="000000"/>
        </w:rPr>
      </w:pPr>
    </w:p>
    <w:p>
      <w:pPr>
        <w:pStyle w:val="Heading"/>
        <w:jc w:val="center"/>
        <w:rPr>
          <w:rStyle w:val="None"/>
          <w:color w:val="000000"/>
          <w:sz w:val="28"/>
          <w:szCs w:val="28"/>
          <w:u w:color="000000"/>
        </w:rPr>
      </w:pPr>
    </w:p>
    <w:p>
      <w:pPr>
        <w:pStyle w:val="Heading"/>
        <w:jc w:val="center"/>
        <w:rPr>
          <w:rStyle w:val="None"/>
          <w:color w:val="000000"/>
          <w:sz w:val="28"/>
          <w:szCs w:val="28"/>
          <w:u w:color="000000"/>
        </w:rPr>
      </w:pPr>
      <w:r>
        <w:rPr>
          <w:rStyle w:val="None"/>
          <w:color w:val="000000"/>
          <w:sz w:val="28"/>
          <w:szCs w:val="28"/>
          <w:u w:color="000000"/>
          <w:rtl w:val="0"/>
          <w:lang w:val="es-ES_tradnl"/>
        </w:rPr>
        <w:t>SCITUATE COMMUNITY TELEVISION</w:t>
      </w:r>
    </w:p>
    <w:p>
      <w:pPr>
        <w:pStyle w:val="Heading"/>
        <w:jc w:val="center"/>
        <w:rPr>
          <w:rStyle w:val="None"/>
          <w:color w:val="000000"/>
          <w:sz w:val="28"/>
          <w:szCs w:val="28"/>
          <w:u w:color="000000"/>
        </w:rPr>
      </w:pPr>
      <w:r>
        <w:rPr>
          <w:rStyle w:val="None"/>
          <w:color w:val="000000"/>
          <w:sz w:val="28"/>
          <w:szCs w:val="28"/>
          <w:u w:color="000000"/>
          <w:rtl w:val="0"/>
          <w:lang w:val="en-US"/>
        </w:rPr>
        <w:t>Application for Performance/Event Coverage</w:t>
      </w:r>
    </w:p>
    <w:p>
      <w:pPr>
        <w:pStyle w:val="Heading"/>
        <w:jc w:val="center"/>
        <w:rPr>
          <w:rStyle w:val="None"/>
          <w:color w:val="000000"/>
          <w:u w:color="000000"/>
        </w:rPr>
      </w:pPr>
    </w:p>
    <w:p>
      <w:pPr>
        <w:pStyle w:val="Body"/>
        <w:ind w:left="4320" w:firstLine="0"/>
        <w:jc w:val="center"/>
        <w:rPr>
          <w:rStyle w:val="None"/>
          <w:sz w:val="28"/>
          <w:szCs w:val="28"/>
        </w:rPr>
      </w:pPr>
      <w:r>
        <w:rPr>
          <w:rStyle w:val="None"/>
          <w:sz w:val="28"/>
          <w:szCs w:val="28"/>
          <w:rtl w:val="0"/>
          <w:lang w:val="en-US"/>
        </w:rPr>
        <w:t xml:space="preserve">                                   Date: _____________</w:t>
      </w:r>
    </w:p>
    <w:tbl>
      <w:tblPr>
        <w:tblW w:w="9360" w:type="dxa"/>
        <w:jc w:val="righ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180"/>
        <w:gridCol w:w="3640"/>
        <w:gridCol w:w="3540"/>
      </w:tblGrid>
      <w:tr>
        <w:tblPrEx>
          <w:shd w:val="clear" w:color="auto" w:fill="ced7e7"/>
        </w:tblPrEx>
        <w:trPr>
          <w:trHeight w:val="792" w:hRule="atLeast"/>
        </w:trPr>
        <w:tc>
          <w:tcPr>
            <w:tcW w:type="dxa" w:w="21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28"/>
                <w:szCs w:val="28"/>
                <w:rtl w:val="0"/>
                <w:lang w:val="en-US"/>
              </w:rPr>
              <w:t xml:space="preserve">Name:  </w:t>
            </w:r>
          </w:p>
        </w:tc>
        <w:tc>
          <w:tcPr>
            <w:tcW w:type="dxa" w:w="36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right" w:pos="3377"/>
              </w:tabs>
            </w:pPr>
            <w:r>
              <w:rPr>
                <w:rStyle w:val="None"/>
                <w:sz w:val="28"/>
                <w:szCs w:val="28"/>
                <w:lang w:val="en-US"/>
              </w:rPr>
              <w:tab/>
            </w:r>
          </w:p>
        </w:tc>
        <w:tc>
          <w:tcPr>
            <w:tcW w:type="dxa" w:w="3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28"/>
                <w:szCs w:val="28"/>
                <w:rtl w:val="0"/>
                <w:lang w:val="en-US"/>
              </w:rPr>
              <w:t>Telephone #</w:t>
            </w:r>
          </w:p>
        </w:tc>
      </w:tr>
      <w:tr>
        <w:tblPrEx>
          <w:shd w:val="clear" w:color="auto" w:fill="ced7e7"/>
        </w:tblPrEx>
        <w:trPr>
          <w:trHeight w:val="779" w:hRule="atLeast"/>
        </w:trPr>
        <w:tc>
          <w:tcPr>
            <w:tcW w:type="dxa" w:w="21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28"/>
                <w:szCs w:val="28"/>
                <w:rtl w:val="0"/>
                <w:lang w:val="en-US"/>
              </w:rPr>
              <w:t>Address:</w:t>
            </w:r>
          </w:p>
        </w:tc>
        <w:tc>
          <w:tcPr>
            <w:tcW w:type="dxa" w:w="71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19" w:hRule="atLeast"/>
        </w:trPr>
        <w:tc>
          <w:tcPr>
            <w:tcW w:type="dxa" w:w="21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28"/>
                <w:szCs w:val="28"/>
                <w:rtl w:val="0"/>
                <w:lang w:val="en-US"/>
              </w:rPr>
              <w:t xml:space="preserve">Organization:   </w:t>
            </w:r>
          </w:p>
        </w:tc>
        <w:tc>
          <w:tcPr>
            <w:tcW w:type="dxa" w:w="71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84" w:hRule="atLeast"/>
        </w:trPr>
        <w:tc>
          <w:tcPr>
            <w:tcW w:type="dxa" w:w="21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28"/>
                <w:szCs w:val="28"/>
                <w:rtl w:val="0"/>
                <w:lang w:val="en-US"/>
              </w:rPr>
              <w:t xml:space="preserve">On-Site Contact: </w:t>
            </w:r>
          </w:p>
        </w:tc>
        <w:tc>
          <w:tcPr>
            <w:tcW w:type="dxa" w:w="71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84" w:hRule="atLeast"/>
        </w:trPr>
        <w:tc>
          <w:tcPr>
            <w:tcW w:type="dxa" w:w="21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28"/>
                <w:szCs w:val="28"/>
                <w:rtl w:val="0"/>
                <w:lang w:val="en-US"/>
              </w:rPr>
              <w:t>Date and Time:</w:t>
            </w:r>
          </w:p>
        </w:tc>
        <w:tc>
          <w:tcPr>
            <w:tcW w:type="dxa" w:w="71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960" w:hRule="atLeast"/>
        </w:trPr>
        <w:tc>
          <w:tcPr>
            <w:tcW w:type="dxa" w:w="21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28"/>
                <w:szCs w:val="28"/>
                <w:rtl w:val="0"/>
                <w:lang w:val="en-US"/>
              </w:rPr>
              <w:t>Description of Event:</w:t>
            </w:r>
          </w:p>
        </w:tc>
        <w:tc>
          <w:tcPr>
            <w:tcW w:type="dxa" w:w="71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jc w:val="right"/>
        <w:rPr>
          <w:sz w:val="20"/>
          <w:szCs w:val="20"/>
        </w:rPr>
      </w:pPr>
    </w:p>
    <w:p>
      <w:pPr>
        <w:pStyle w:val="Body"/>
        <w:rPr>
          <w:sz w:val="20"/>
          <w:szCs w:val="20"/>
        </w:rPr>
      </w:pPr>
    </w:p>
    <w:p>
      <w:pPr>
        <w:pStyle w:val="Body"/>
        <w:ind w:left="5040" w:firstLine="0"/>
        <w:rPr>
          <w:rStyle w:val="None"/>
          <w:sz w:val="20"/>
          <w:szCs w:val="20"/>
        </w:rPr>
      </w:pPr>
      <w:r>
        <w:rPr>
          <w:rtl w:val="0"/>
          <w:lang w:val="en-US"/>
        </w:rPr>
        <w:t xml:space="preserve"> _______________________________</w:t>
      </w:r>
      <w:r>
        <w:rPr>
          <w:rStyle w:val="None"/>
          <w:rFonts w:ascii="Arial Unicode MS" w:cs="Arial Unicode MS" w:hAnsi="Arial Unicode MS" w:eastAsia="Arial Unicode MS"/>
        </w:rPr>
        <w:br w:type="textWrapping"/>
      </w:r>
      <w:r>
        <w:rPr>
          <w:rtl w:val="0"/>
          <w:lang w:val="en-US"/>
        </w:rPr>
        <w:t>Signature of Authorized Representatives</w:t>
      </w:r>
      <w:r>
        <w:rPr>
          <w:rStyle w:val="None"/>
          <w:sz w:val="20"/>
          <w:szCs w:val="20"/>
          <w:rtl w:val="0"/>
          <w:lang w:val="de-DE"/>
        </w:rPr>
        <w:t xml:space="preserve">  </w:t>
      </w:r>
    </w:p>
    <w:p>
      <w:pPr>
        <w:pStyle w:val="Body"/>
        <w:ind w:left="5040" w:firstLine="0"/>
        <w:rPr>
          <w:sz w:val="20"/>
          <w:szCs w:val="20"/>
        </w:rPr>
      </w:pPr>
    </w:p>
    <w:p>
      <w:pPr>
        <w:pStyle w:val="Body"/>
        <w:ind w:left="5040" w:firstLine="0"/>
        <w:rPr>
          <w:sz w:val="20"/>
          <w:szCs w:val="20"/>
        </w:rPr>
      </w:pPr>
    </w:p>
    <w:p>
      <w:pPr>
        <w:pStyle w:val="Body"/>
        <w:ind w:left="5040" w:firstLine="0"/>
        <w:rPr>
          <w:sz w:val="20"/>
          <w:szCs w:val="20"/>
        </w:rPr>
      </w:pPr>
    </w:p>
    <w:p>
      <w:pPr>
        <w:pStyle w:val="Body"/>
        <w:rPr>
          <w:rStyle w:val="None"/>
          <w:sz w:val="20"/>
          <w:szCs w:val="20"/>
        </w:rPr>
      </w:pPr>
      <w:r>
        <w:rPr>
          <w:rStyle w:val="None"/>
          <w:b w:val="1"/>
          <w:bCs w:val="1"/>
          <w:sz w:val="28"/>
          <w:szCs w:val="28"/>
          <w:rtl w:val="0"/>
          <w:lang w:val="en-US"/>
        </w:rPr>
        <w:t>If you would like information about SCTV please email John Roser at: jroser@scituatema.gov</w:t>
      </w:r>
    </w:p>
    <w:p>
      <w:pPr>
        <w:pStyle w:val="Body"/>
        <w:ind w:left="5040" w:firstLine="0"/>
      </w:pPr>
    </w:p>
    <w:p>
      <w:pPr>
        <w:pStyle w:val="Body"/>
        <w:rPr>
          <w:sz w:val="20"/>
          <w:szCs w:val="20"/>
        </w:rPr>
      </w:pPr>
    </w:p>
    <w:p>
      <w:pPr>
        <w:pStyle w:val="Body"/>
        <w:rPr>
          <w:sz w:val="20"/>
          <w:szCs w:val="20"/>
        </w:rPr>
      </w:pPr>
    </w:p>
    <w:p>
      <w:pPr>
        <w:pStyle w:val="Body"/>
        <w:rPr>
          <w:sz w:val="20"/>
          <w:szCs w:val="20"/>
        </w:rPr>
      </w:pPr>
    </w:p>
    <w:p>
      <w:pPr>
        <w:pStyle w:val="Body"/>
        <w:pBdr>
          <w:top w:val="nil"/>
          <w:left w:val="nil"/>
          <w:bottom w:val="single" w:color="000000" w:sz="12" w:space="0" w:shadow="0" w:frame="0"/>
          <w:right w:val="nil"/>
        </w:pBdr>
        <w:rPr>
          <w:rStyle w:val="None"/>
          <w:sz w:val="20"/>
          <w:szCs w:val="20"/>
        </w:rPr>
      </w:pPr>
      <w:r>
        <w:rPr>
          <w:rStyle w:val="None"/>
          <w:sz w:val="20"/>
          <w:szCs w:val="20"/>
          <w:rtl w:val="0"/>
          <w:lang w:val="en-US"/>
        </w:rPr>
        <w:t>Do Not Write Below This Line -To Be Completed By Cable TV Official</w:t>
      </w:r>
    </w:p>
    <w:p>
      <w:pPr>
        <w:pStyle w:val="Body"/>
        <w:rPr>
          <w:rStyle w:val="None"/>
          <w:sz w:val="20"/>
          <w:szCs w:val="20"/>
        </w:rPr>
      </w:pPr>
      <w:r>
        <w:rPr>
          <w:rStyle w:val="None"/>
          <w:sz w:val="20"/>
          <w:szCs w:val="20"/>
          <w:rtl w:val="0"/>
          <w:lang w:val="en-US"/>
        </w:rPr>
        <w:t xml:space="preserve">Approved:  Yes </w:t>
      </w:r>
    </w:p>
    <w:p>
      <w:pPr>
        <w:pStyle w:val="Body"/>
        <w:ind w:left="720" w:firstLine="0"/>
        <w:rPr>
          <w:rStyle w:val="None"/>
          <w:sz w:val="20"/>
          <w:szCs w:val="20"/>
        </w:rPr>
      </w:pPr>
      <w:r>
        <w:rPr>
          <w:rStyle w:val="None"/>
          <w:sz w:val="20"/>
          <w:szCs w:val="20"/>
          <w:rtl w:val="0"/>
          <w:lang w:val="en-US"/>
        </w:rPr>
        <w:t xml:space="preserve">      No Reason for denial of Application: </w:t>
      </w:r>
      <w:r>
        <w:rPr>
          <w:rStyle w:val="None"/>
          <w:sz w:val="20"/>
          <w:szCs w:val="20"/>
          <w:rtl w:val="0"/>
        </w:rPr>
        <w:t>     </w:t>
      </w:r>
    </w:p>
    <w:p>
      <w:pPr>
        <w:pStyle w:val="Body"/>
        <w:rPr>
          <w:rStyle w:val="None"/>
          <w:sz w:val="20"/>
          <w:szCs w:val="20"/>
        </w:rPr>
      </w:pPr>
      <w:r>
        <w:rPr>
          <w:rStyle w:val="None"/>
          <w:sz w:val="20"/>
          <w:szCs w:val="20"/>
          <w:rtl w:val="0"/>
        </w:rPr>
        <w:tab/>
        <w:tab/>
        <w:tab/>
        <w:tab/>
        <w:tab/>
        <w:tab/>
        <w:tab/>
        <w:t xml:space="preserve"> ______________________________</w:t>
      </w:r>
      <w:r>
        <w:rPr>
          <w:rStyle w:val="None"/>
          <w:sz w:val="20"/>
          <w:szCs w:val="20"/>
          <w:u w:val="single"/>
          <w:rtl w:val="0"/>
          <w:lang w:val="de-DE"/>
        </w:rPr>
        <w:t xml:space="preserve">            </w:t>
      </w:r>
      <w:r>
        <w:rPr>
          <w:rStyle w:val="None"/>
          <w:sz w:val="20"/>
          <w:szCs w:val="20"/>
          <w:rtl w:val="0"/>
          <w:lang w:val="de-DE"/>
        </w:rPr>
        <w:t xml:space="preserve">    </w:t>
      </w:r>
    </w:p>
    <w:p>
      <w:pPr>
        <w:pStyle w:val="Body"/>
        <w:ind w:left="5040" w:firstLine="0"/>
      </w:pPr>
      <w:r>
        <w:rPr>
          <w:rStyle w:val="None"/>
          <w:sz w:val="20"/>
          <w:szCs w:val="20"/>
          <w:rtl w:val="0"/>
          <w:lang w:val="en-US"/>
        </w:rPr>
        <w:t>Signature of SCTV Station Manager</w:t>
      </w:r>
    </w:p>
    <w:sectPr>
      <w:headerReference w:type="default" r:id="rId6"/>
      <w:footerReference w:type="default" r:id="rId7"/>
      <w:pgSz w:w="12240" w:h="15840" w:orient="portrait"/>
      <w:pgMar w:top="720" w:right="1440" w:bottom="806"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rno Pro Captio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center"/>
    </w:pPr>
    <w:r>
      <w:rPr>
        <w:sz w:val="20"/>
        <w:szCs w:val="20"/>
        <w:rtl w:val="0"/>
        <w:lang w:val="en-US"/>
      </w:rPr>
      <w:t>SCTV Application 2016 Coverage of Event/Performance</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w:name w:val="Heading"/>
    <w:next w:val="Head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1"/>
      <w:bCs w:val="1"/>
      <w:i w:val="0"/>
      <w:iCs w:val="0"/>
      <w:caps w:val="0"/>
      <w:smallCaps w:val="0"/>
      <w:strike w:val="0"/>
      <w:dstrike w:val="0"/>
      <w:outline w:val="0"/>
      <w:color w:val="0000ff"/>
      <w:spacing w:val="0"/>
      <w:kern w:val="0"/>
      <w:position w:val="0"/>
      <w:sz w:val="24"/>
      <w:szCs w:val="24"/>
      <w:u w:val="none" w:color="0000ff"/>
      <w:vertAlign w:val="baseline"/>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color w:val="0000ff"/>
      <w:u w:val="single" w:color="0000ff"/>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